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C07" w:rsidRPr="00240C07" w:rsidRDefault="00240C07" w:rsidP="00240C07">
      <w:pPr>
        <w:jc w:val="center"/>
        <w:rPr>
          <w:sz w:val="32"/>
          <w:szCs w:val="32"/>
        </w:rPr>
      </w:pPr>
      <w:r w:rsidRPr="00240C07">
        <w:rPr>
          <w:b/>
          <w:sz w:val="32"/>
          <w:szCs w:val="32"/>
        </w:rPr>
        <w:t>АДМИНИСТРАЦИЯ</w:t>
      </w:r>
    </w:p>
    <w:p w:rsidR="00240C07" w:rsidRPr="00240C07" w:rsidRDefault="00240C07" w:rsidP="00240C07">
      <w:pPr>
        <w:jc w:val="center"/>
        <w:rPr>
          <w:b/>
          <w:sz w:val="32"/>
          <w:szCs w:val="32"/>
        </w:rPr>
      </w:pPr>
      <w:r w:rsidRPr="00240C07">
        <w:rPr>
          <w:b/>
          <w:sz w:val="32"/>
          <w:szCs w:val="32"/>
        </w:rPr>
        <w:t>КРАСНОВСКОГО СЕЛЬСКОГО ПОСЕЛЕНИЯ</w:t>
      </w:r>
    </w:p>
    <w:p w:rsidR="00240C07" w:rsidRPr="00240C07" w:rsidRDefault="00240C07" w:rsidP="00240C07">
      <w:pPr>
        <w:jc w:val="center"/>
        <w:rPr>
          <w:b/>
          <w:sz w:val="32"/>
          <w:szCs w:val="32"/>
        </w:rPr>
      </w:pPr>
      <w:r w:rsidRPr="00240C07">
        <w:rPr>
          <w:b/>
          <w:sz w:val="32"/>
          <w:szCs w:val="32"/>
        </w:rPr>
        <w:t>ТАРАСОВСКОГО РАЙОНА РОСТОВСКОЙ ОБЛАСТИ</w:t>
      </w:r>
    </w:p>
    <w:p w:rsidR="00240C07" w:rsidRPr="00240C07" w:rsidRDefault="00240C07" w:rsidP="00240C07">
      <w:pPr>
        <w:jc w:val="center"/>
        <w:rPr>
          <w:b/>
          <w:sz w:val="28"/>
          <w:szCs w:val="28"/>
        </w:rPr>
      </w:pPr>
    </w:p>
    <w:p w:rsidR="00240C07" w:rsidRPr="00240C07" w:rsidRDefault="00240C07" w:rsidP="00240C07">
      <w:pPr>
        <w:ind w:firstLine="284"/>
        <w:jc w:val="center"/>
        <w:rPr>
          <w:b/>
          <w:bCs/>
          <w:sz w:val="28"/>
          <w:szCs w:val="28"/>
        </w:rPr>
      </w:pPr>
    </w:p>
    <w:p w:rsidR="00240C07" w:rsidRPr="00240C07" w:rsidRDefault="00240C07" w:rsidP="00240C07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40C07">
        <w:rPr>
          <w:b/>
          <w:bCs/>
          <w:sz w:val="32"/>
          <w:szCs w:val="32"/>
        </w:rPr>
        <w:t>ПОСТАНОВЛЕНИЕ</w:t>
      </w:r>
    </w:p>
    <w:p w:rsidR="006603C7" w:rsidRDefault="00240C0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6603C7">
        <w:rPr>
          <w:spacing w:val="-4"/>
          <w:sz w:val="28"/>
          <w:szCs w:val="28"/>
        </w:rPr>
        <w:t>.2015 год</w:t>
      </w:r>
      <w:r w:rsidR="006603C7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 </w:t>
      </w:r>
      <w:r w:rsidR="007C7AE5">
        <w:rPr>
          <w:sz w:val="28"/>
          <w:szCs w:val="28"/>
        </w:rPr>
        <w:t>151</w:t>
      </w:r>
      <w:r w:rsidR="006603C7" w:rsidRPr="00DB64F3">
        <w:rPr>
          <w:rFonts w:ascii="Arial" w:cs="Arial"/>
          <w:sz w:val="28"/>
          <w:szCs w:val="28"/>
        </w:rPr>
        <w:tab/>
      </w:r>
      <w:r w:rsidR="006603C7" w:rsidRPr="00DB64F3">
        <w:rPr>
          <w:spacing w:val="-1"/>
          <w:sz w:val="28"/>
          <w:szCs w:val="28"/>
        </w:rPr>
        <w:t>х. Верхний Митякин</w:t>
      </w:r>
    </w:p>
    <w:p w:rsidR="006603C7" w:rsidRPr="00DB64F3" w:rsidRDefault="006603C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15497C" w:rsidRP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Об основных направлениях </w:t>
      </w:r>
    </w:p>
    <w:p w:rsid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sz w:val="28"/>
          <w:szCs w:val="28"/>
        </w:rPr>
      </w:pPr>
      <w:r w:rsidRPr="006603C7">
        <w:rPr>
          <w:bCs/>
          <w:sz w:val="28"/>
          <w:szCs w:val="28"/>
        </w:rPr>
        <w:t xml:space="preserve">бюджетной политики и основных направлениях </w:t>
      </w:r>
      <w:r w:rsidRPr="006603C7">
        <w:rPr>
          <w:bCs/>
          <w:sz w:val="28"/>
          <w:szCs w:val="28"/>
        </w:rPr>
        <w:br/>
        <w:t xml:space="preserve">налоговой политики </w:t>
      </w:r>
      <w:r w:rsidR="006603C7">
        <w:rPr>
          <w:sz w:val="28"/>
          <w:szCs w:val="28"/>
        </w:rPr>
        <w:t>Красновского сельского поселения</w:t>
      </w:r>
    </w:p>
    <w:p w:rsidR="0015497C" w:rsidRP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 на 2016 – 2018 годы</w:t>
      </w:r>
    </w:p>
    <w:p w:rsidR="0015497C" w:rsidRPr="00C55166" w:rsidRDefault="0015497C" w:rsidP="0015497C">
      <w:pPr>
        <w:pStyle w:val="a3"/>
        <w:jc w:val="center"/>
        <w:rPr>
          <w:b/>
        </w:rPr>
      </w:pPr>
    </w:p>
    <w:p w:rsidR="0015497C" w:rsidRPr="00C55166" w:rsidRDefault="0015497C" w:rsidP="0015497C">
      <w:pPr>
        <w:pStyle w:val="a3"/>
        <w:jc w:val="both"/>
        <w:rPr>
          <w:b/>
        </w:rPr>
      </w:pPr>
    </w:p>
    <w:p w:rsidR="006603C7" w:rsidRDefault="0015497C" w:rsidP="006603C7">
      <w:pPr>
        <w:pStyle w:val="a3"/>
        <w:spacing w:after="260"/>
        <w:ind w:firstLine="851"/>
        <w:jc w:val="both"/>
      </w:pPr>
      <w:r>
        <w:t>В соответствии со статьей 184</w:t>
      </w:r>
      <w:r>
        <w:rPr>
          <w:rFonts w:ascii="Calibri" w:hAnsi="Calibri"/>
        </w:rPr>
        <w:t>²</w:t>
      </w:r>
      <w:r>
        <w:t xml:space="preserve"> Бюджетного Кодекса Российской Федерации,</w:t>
      </w:r>
      <w:r w:rsidR="00C50FE8">
        <w:t xml:space="preserve"> статьей</w:t>
      </w:r>
      <w:r>
        <w:t xml:space="preserve"> </w:t>
      </w:r>
      <w:r w:rsidR="004C2DD3">
        <w:t>2</w:t>
      </w:r>
      <w:r w:rsidR="004C2DD3" w:rsidRPr="008A6376">
        <w:t>5</w:t>
      </w:r>
      <w:r w:rsidR="004C2DD3">
        <w:t xml:space="preserve"> Решения Собрания депутатов Красновского сельского поселения от 25.07.2007 № 109 «О бюджетном процессе в Красновском сельском поселении»,</w:t>
      </w:r>
      <w:r w:rsidR="004C2DD3" w:rsidRPr="00FA78E6">
        <w:t xml:space="preserve"> </w:t>
      </w:r>
      <w:r w:rsidR="001E5F6E" w:rsidRPr="00AD6ECD">
        <w:t>А</w:t>
      </w:r>
      <w:r w:rsidR="001E5F6E">
        <w:t xml:space="preserve">дминистрация </w:t>
      </w:r>
      <w:r w:rsidR="006603C7">
        <w:t xml:space="preserve">Красновского сельского поселения </w:t>
      </w:r>
    </w:p>
    <w:p w:rsidR="0015497C" w:rsidRPr="006603C7" w:rsidRDefault="006603C7" w:rsidP="006603C7">
      <w:pPr>
        <w:pStyle w:val="a3"/>
        <w:spacing w:after="260"/>
        <w:ind w:firstLine="709"/>
        <w:jc w:val="center"/>
      </w:pPr>
      <w:r>
        <w:t>П О С Т А Н О В Л Я Е Т:</w:t>
      </w:r>
    </w:p>
    <w:p w:rsidR="0015497C" w:rsidRDefault="0015497C" w:rsidP="006603C7">
      <w:pPr>
        <w:pStyle w:val="a3"/>
        <w:numPr>
          <w:ilvl w:val="0"/>
          <w:numId w:val="1"/>
        </w:numPr>
        <w:tabs>
          <w:tab w:val="left" w:pos="435"/>
        </w:tabs>
        <w:suppressAutoHyphens/>
        <w:ind w:left="0" w:firstLine="851"/>
        <w:jc w:val="both"/>
      </w:pPr>
      <w:r w:rsidRPr="00E70985">
        <w:rPr>
          <w:szCs w:val="28"/>
        </w:rPr>
        <w:t>Утвердить основные направления бюджетной политики и основны</w:t>
      </w:r>
      <w:r w:rsidR="001E5F6E">
        <w:rPr>
          <w:szCs w:val="28"/>
        </w:rPr>
        <w:t>е</w:t>
      </w:r>
      <w:r w:rsidRPr="00E70985">
        <w:rPr>
          <w:szCs w:val="28"/>
        </w:rPr>
        <w:t xml:space="preserve"> направления налоговой политики </w:t>
      </w:r>
      <w:r w:rsidR="006603C7">
        <w:t>Красновского сельского поселения</w:t>
      </w:r>
      <w:r>
        <w:t xml:space="preserve"> на 2016 – 2018 годы согласно приложени</w:t>
      </w:r>
      <w:r w:rsidR="00C50FE8">
        <w:t>я</w:t>
      </w:r>
      <w:r w:rsidRPr="00A41C56">
        <w:t xml:space="preserve"> к настоящему постановлению</w:t>
      </w:r>
      <w:r>
        <w:t>.</w:t>
      </w:r>
    </w:p>
    <w:p w:rsidR="0015497C" w:rsidRDefault="006603C7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 xml:space="preserve">2. Сектору экономики и финансов </w:t>
      </w:r>
      <w:r w:rsidR="0015497C">
        <w:t xml:space="preserve"> </w:t>
      </w:r>
      <w:r w:rsidR="0015497C" w:rsidRPr="00AD6ECD">
        <w:t>А</w:t>
      </w:r>
      <w:r w:rsidR="0015497C">
        <w:t xml:space="preserve">дминистрации </w:t>
      </w:r>
      <w:r>
        <w:t>Красновского сельского поселения</w:t>
      </w:r>
      <w:r w:rsidR="004C2DD3">
        <w:t xml:space="preserve">, специалистам Администрации Красновского сельского поселения по курируемым направлениям, главным распорядителям и получателям средств бюджета Красновского сельского поселения Тарасовского района </w:t>
      </w:r>
      <w:r w:rsidR="0015497C">
        <w:t xml:space="preserve">обеспечить разработку проекта бюджета </w:t>
      </w:r>
      <w:r>
        <w:t xml:space="preserve">Красновского сельского поселения </w:t>
      </w:r>
      <w:r w:rsidR="0015497C">
        <w:t>Тарасовского района на основе основных направлений бюджетной</w:t>
      </w:r>
      <w:r w:rsidR="001E5F6E">
        <w:t xml:space="preserve"> политики</w:t>
      </w:r>
      <w:r w:rsidR="0015497C">
        <w:t xml:space="preserve"> и</w:t>
      </w:r>
      <w:r w:rsidR="001E5F6E">
        <w:t xml:space="preserve"> основных направлений</w:t>
      </w:r>
      <w:r w:rsidR="0015497C">
        <w:t xml:space="preserve"> налоговой политики </w:t>
      </w:r>
      <w:r>
        <w:t xml:space="preserve">Красновского сельского поселения </w:t>
      </w:r>
      <w:r w:rsidR="0015497C">
        <w:t>на 201</w:t>
      </w:r>
      <w:r w:rsidR="001E5F6E">
        <w:t>6</w:t>
      </w:r>
      <w:r w:rsidR="0015497C">
        <w:t xml:space="preserve"> – 201</w:t>
      </w:r>
      <w:r w:rsidR="001E5F6E">
        <w:t>8</w:t>
      </w:r>
      <w:r w:rsidR="0015497C">
        <w:t xml:space="preserve"> годы.</w:t>
      </w:r>
    </w:p>
    <w:p w:rsidR="00023CA0" w:rsidRDefault="00023CA0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3.  Настоящее постановление вступает в силу со дня его официального обнародования.</w:t>
      </w:r>
    </w:p>
    <w:p w:rsidR="0015497C" w:rsidRDefault="004771D5" w:rsidP="006603C7">
      <w:pPr>
        <w:pStyle w:val="a3"/>
        <w:tabs>
          <w:tab w:val="left" w:pos="795"/>
        </w:tabs>
        <w:suppressAutoHyphens/>
        <w:jc w:val="both"/>
      </w:pPr>
      <w:r>
        <w:t xml:space="preserve">           4</w:t>
      </w:r>
      <w:r w:rsidR="006603C7">
        <w:t xml:space="preserve">.  </w:t>
      </w:r>
      <w:r w:rsidR="0015497C">
        <w:t>Контроль по исполнению настоящего постановления оставляю за собой.</w:t>
      </w:r>
    </w:p>
    <w:p w:rsidR="0015497C" w:rsidRDefault="0015497C" w:rsidP="00023CA0">
      <w:pPr>
        <w:pStyle w:val="ConsNormal"/>
        <w:widowControl/>
        <w:ind w:right="0" w:firstLine="0"/>
        <w:jc w:val="both"/>
        <w:rPr>
          <w:sz w:val="22"/>
        </w:rPr>
      </w:pPr>
    </w:p>
    <w:p w:rsidR="0015497C" w:rsidRDefault="006603C7" w:rsidP="0015497C">
      <w:pPr>
        <w:pStyle w:val="a3"/>
        <w:jc w:val="both"/>
      </w:pPr>
      <w:r>
        <w:t>Глава Красновского</w:t>
      </w:r>
    </w:p>
    <w:p w:rsidR="0015497C" w:rsidRDefault="006603C7" w:rsidP="0015497C">
      <w:pPr>
        <w:pStyle w:val="a3"/>
      </w:pPr>
      <w:r>
        <w:t>сельского поселения                                              Г</w:t>
      </w:r>
      <w:r w:rsidR="0015497C">
        <w:t xml:space="preserve">.В. </w:t>
      </w:r>
      <w:r>
        <w:t>Бадаев</w:t>
      </w:r>
      <w:r w:rsidR="0015497C">
        <w:t xml:space="preserve">  </w:t>
      </w:r>
    </w:p>
    <w:p w:rsidR="0015497C" w:rsidRDefault="0015497C" w:rsidP="0015497C">
      <w:pPr>
        <w:pStyle w:val="a3"/>
      </w:pPr>
    </w:p>
    <w:p w:rsidR="0015497C" w:rsidRPr="00023CA0" w:rsidRDefault="0015497C" w:rsidP="0015497C">
      <w:pPr>
        <w:pStyle w:val="a3"/>
        <w:rPr>
          <w:sz w:val="24"/>
          <w:szCs w:val="24"/>
        </w:rPr>
      </w:pPr>
      <w:r w:rsidRPr="00023CA0">
        <w:rPr>
          <w:sz w:val="24"/>
          <w:szCs w:val="24"/>
        </w:rPr>
        <w:t xml:space="preserve">Постановление вносит </w:t>
      </w:r>
    </w:p>
    <w:p w:rsidR="0015497C" w:rsidRPr="00023CA0" w:rsidRDefault="006603C7" w:rsidP="0015497C">
      <w:pPr>
        <w:pStyle w:val="a3"/>
        <w:rPr>
          <w:sz w:val="24"/>
          <w:szCs w:val="24"/>
        </w:rPr>
      </w:pPr>
      <w:r w:rsidRPr="00023CA0">
        <w:rPr>
          <w:sz w:val="24"/>
          <w:szCs w:val="24"/>
        </w:rPr>
        <w:t>сектор экономики и финансов</w:t>
      </w:r>
    </w:p>
    <w:p w:rsidR="0015497C" w:rsidRPr="00023CA0" w:rsidRDefault="0015497C" w:rsidP="0015497C">
      <w:pPr>
        <w:pStyle w:val="a3"/>
        <w:rPr>
          <w:sz w:val="24"/>
          <w:szCs w:val="24"/>
        </w:rPr>
      </w:pPr>
      <w:r w:rsidRPr="00023CA0">
        <w:rPr>
          <w:sz w:val="24"/>
          <w:szCs w:val="24"/>
        </w:rPr>
        <w:t xml:space="preserve">Администрации </w:t>
      </w:r>
      <w:r w:rsidR="006603C7" w:rsidRPr="00023CA0">
        <w:rPr>
          <w:sz w:val="24"/>
          <w:szCs w:val="24"/>
        </w:rPr>
        <w:t>Красновского</w:t>
      </w:r>
    </w:p>
    <w:p w:rsidR="006603C7" w:rsidRPr="00023CA0" w:rsidRDefault="006603C7" w:rsidP="0015497C">
      <w:pPr>
        <w:pStyle w:val="a3"/>
        <w:rPr>
          <w:sz w:val="24"/>
          <w:szCs w:val="24"/>
        </w:rPr>
      </w:pPr>
      <w:r w:rsidRPr="00023CA0">
        <w:rPr>
          <w:sz w:val="24"/>
          <w:szCs w:val="24"/>
        </w:rPr>
        <w:t>сельского поселения</w:t>
      </w:r>
    </w:p>
    <w:p w:rsidR="0015497C" w:rsidRPr="00023CA0" w:rsidRDefault="0015497C" w:rsidP="0015497C">
      <w:pPr>
        <w:pStyle w:val="a3"/>
        <w:rPr>
          <w:sz w:val="24"/>
          <w:szCs w:val="24"/>
        </w:rPr>
      </w:pPr>
    </w:p>
    <w:p w:rsidR="0015497C" w:rsidRDefault="0015497C" w:rsidP="001549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4CD5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F4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15497C" w:rsidRDefault="009F4CD5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5497C" w:rsidRPr="008A6376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7AE5">
        <w:rPr>
          <w:sz w:val="28"/>
          <w:szCs w:val="28"/>
        </w:rPr>
        <w:t>30.11</w:t>
      </w:r>
      <w:r>
        <w:rPr>
          <w:sz w:val="28"/>
          <w:szCs w:val="28"/>
        </w:rPr>
        <w:t>.201</w:t>
      </w:r>
      <w:r w:rsidR="00AF4BA6">
        <w:rPr>
          <w:sz w:val="28"/>
          <w:szCs w:val="28"/>
        </w:rPr>
        <w:t>5</w:t>
      </w:r>
      <w:r>
        <w:rPr>
          <w:sz w:val="28"/>
          <w:szCs w:val="28"/>
        </w:rPr>
        <w:t xml:space="preserve"> N </w:t>
      </w:r>
      <w:r w:rsidR="007C7AE5">
        <w:rPr>
          <w:sz w:val="28"/>
          <w:szCs w:val="28"/>
        </w:rPr>
        <w:t>151</w:t>
      </w:r>
    </w:p>
    <w:p w:rsidR="0015497C" w:rsidRDefault="0015497C" w:rsidP="001549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497C" w:rsidRPr="00AF4BA6" w:rsidRDefault="0015497C" w:rsidP="0015497C">
      <w:pPr>
        <w:pStyle w:val="ConsPlusTitle"/>
        <w:widowControl/>
        <w:jc w:val="center"/>
        <w:rPr>
          <w:b w:val="0"/>
        </w:rPr>
      </w:pPr>
      <w:r w:rsidRPr="00AF4BA6">
        <w:rPr>
          <w:b w:val="0"/>
        </w:rPr>
        <w:t>ОСНОВНЫЕ НАПРАВЛЕНИЯ</w:t>
      </w:r>
    </w:p>
    <w:p w:rsidR="009F4CD5" w:rsidRDefault="00AF4BA6" w:rsidP="0015497C">
      <w:pPr>
        <w:pStyle w:val="ConsPlusTitle"/>
        <w:widowControl/>
        <w:jc w:val="center"/>
        <w:rPr>
          <w:b w:val="0"/>
        </w:rPr>
      </w:pPr>
      <w:r w:rsidRPr="00AF4BA6">
        <w:rPr>
          <w:b w:val="0"/>
        </w:rPr>
        <w:t xml:space="preserve">бюджетной политики и основные направления </w:t>
      </w:r>
      <w:r w:rsidRPr="00AF4BA6">
        <w:rPr>
          <w:b w:val="0"/>
        </w:rPr>
        <w:br/>
        <w:t xml:space="preserve">налоговой политики </w:t>
      </w:r>
      <w:r w:rsidR="009F4CD5">
        <w:rPr>
          <w:b w:val="0"/>
        </w:rPr>
        <w:t>Красновского сельского поселения</w:t>
      </w:r>
    </w:p>
    <w:p w:rsidR="0015497C" w:rsidRPr="00AF4BA6" w:rsidRDefault="0015497C" w:rsidP="0015497C">
      <w:pPr>
        <w:pStyle w:val="ConsPlusTitle"/>
        <w:widowControl/>
        <w:jc w:val="center"/>
        <w:rPr>
          <w:b w:val="0"/>
        </w:rPr>
      </w:pPr>
      <w:r w:rsidRPr="00AF4BA6">
        <w:rPr>
          <w:b w:val="0"/>
        </w:rPr>
        <w:t xml:space="preserve"> на 201</w:t>
      </w:r>
      <w:r w:rsidR="00AF4BA6" w:rsidRPr="00AF4BA6">
        <w:rPr>
          <w:b w:val="0"/>
        </w:rPr>
        <w:t>6</w:t>
      </w:r>
      <w:r w:rsidRPr="00AF4BA6">
        <w:rPr>
          <w:b w:val="0"/>
        </w:rPr>
        <w:t>-201</w:t>
      </w:r>
      <w:r w:rsidR="00AF4BA6" w:rsidRPr="00AF4BA6">
        <w:rPr>
          <w:b w:val="0"/>
        </w:rPr>
        <w:t>8</w:t>
      </w:r>
      <w:r w:rsidRPr="00AF4BA6">
        <w:rPr>
          <w:b w:val="0"/>
        </w:rPr>
        <w:t xml:space="preserve"> годы</w:t>
      </w:r>
    </w:p>
    <w:p w:rsidR="0015497C" w:rsidRPr="00D1255B" w:rsidRDefault="0015497C" w:rsidP="0015497C">
      <w:pPr>
        <w:autoSpaceDE w:val="0"/>
        <w:autoSpaceDN w:val="0"/>
        <w:adjustRightInd w:val="0"/>
        <w:jc w:val="both"/>
      </w:pPr>
    </w:p>
    <w:p w:rsidR="0015497C" w:rsidRPr="00AD6ECD" w:rsidRDefault="00AF4BA6" w:rsidP="0015497C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E70985">
        <w:rPr>
          <w:sz w:val="28"/>
          <w:szCs w:val="28"/>
        </w:rPr>
        <w:t>Настоящие основные направления сформированы в соответствии с основными направлениями бюджетной политики на 2016 год и на плановый период 2017 и 2018 годов, одобренными на заседании Правительства Российской Федерации 25 июня 2015 г., положениями Послания Президента Российской Федерации Федеральному Собранию Российской Федерации от </w:t>
      </w:r>
      <w:r>
        <w:rPr>
          <w:sz w:val="28"/>
          <w:szCs w:val="28"/>
        </w:rPr>
        <w:t xml:space="preserve">04.12.2014, </w:t>
      </w:r>
      <w:r w:rsidR="0015497C">
        <w:rPr>
          <w:sz w:val="28"/>
          <w:szCs w:val="28"/>
        </w:rPr>
        <w:t xml:space="preserve">Программой повышения эффективности управления муниципальными финансами, утвержденной постановлением Администрацией </w:t>
      </w:r>
      <w:r w:rsidR="009F4CD5">
        <w:rPr>
          <w:sz w:val="28"/>
          <w:szCs w:val="28"/>
        </w:rPr>
        <w:t>Красновского сельского поселения</w:t>
      </w:r>
      <w:r w:rsidR="0015497C">
        <w:rPr>
          <w:sz w:val="28"/>
          <w:szCs w:val="28"/>
        </w:rPr>
        <w:t xml:space="preserve"> </w:t>
      </w:r>
      <w:r w:rsidR="0015497C" w:rsidRPr="0081733E">
        <w:rPr>
          <w:sz w:val="28"/>
          <w:szCs w:val="28"/>
        </w:rPr>
        <w:t xml:space="preserve">от </w:t>
      </w:r>
      <w:r w:rsidR="0081733E" w:rsidRPr="0081733E">
        <w:rPr>
          <w:sz w:val="28"/>
          <w:szCs w:val="28"/>
        </w:rPr>
        <w:t>23</w:t>
      </w:r>
      <w:r w:rsidR="0015497C" w:rsidRPr="0081733E">
        <w:rPr>
          <w:sz w:val="28"/>
          <w:szCs w:val="28"/>
        </w:rPr>
        <w:t>.0</w:t>
      </w:r>
      <w:r w:rsidR="0081733E" w:rsidRPr="0081733E">
        <w:rPr>
          <w:sz w:val="28"/>
          <w:szCs w:val="28"/>
        </w:rPr>
        <w:t>5</w:t>
      </w:r>
      <w:r w:rsidR="0015497C" w:rsidRPr="0081733E">
        <w:rPr>
          <w:sz w:val="28"/>
          <w:szCs w:val="28"/>
        </w:rPr>
        <w:t>.2014 № 4</w:t>
      </w:r>
      <w:r w:rsidR="0081733E" w:rsidRPr="0081733E">
        <w:rPr>
          <w:sz w:val="28"/>
          <w:szCs w:val="28"/>
        </w:rPr>
        <w:t>0</w:t>
      </w:r>
      <w:r w:rsidR="0015497C">
        <w:rPr>
          <w:sz w:val="28"/>
          <w:szCs w:val="28"/>
        </w:rPr>
        <w:t xml:space="preserve">. </w:t>
      </w:r>
    </w:p>
    <w:p w:rsidR="006B0937" w:rsidRPr="00E70985" w:rsidRDefault="006B0937" w:rsidP="007F7F96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outlineLvl w:val="0"/>
        <w:rPr>
          <w:bCs/>
          <w:sz w:val="28"/>
          <w:szCs w:val="28"/>
        </w:rPr>
      </w:pP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1. Основные итоги реализации</w:t>
      </w:r>
      <w:r w:rsidR="007F7F96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бюджетной </w:t>
      </w:r>
      <w:r w:rsidR="007F7F96" w:rsidRPr="00E70985">
        <w:rPr>
          <w:sz w:val="28"/>
          <w:szCs w:val="28"/>
        </w:rPr>
        <w:br/>
      </w:r>
      <w:r w:rsidRPr="00E70985">
        <w:rPr>
          <w:sz w:val="28"/>
          <w:szCs w:val="28"/>
        </w:rPr>
        <w:t>политики и налоговой политики в 2014 году и в I полугодии 2015 г.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Бюджетная политика, проводимая </w:t>
      </w:r>
      <w:r w:rsidR="00AF4BA6">
        <w:rPr>
          <w:sz w:val="28"/>
          <w:szCs w:val="28"/>
        </w:rPr>
        <w:t xml:space="preserve">Администрацией </w:t>
      </w:r>
      <w:r w:rsidR="009F4CD5">
        <w:rPr>
          <w:sz w:val="28"/>
          <w:szCs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, ориентирована на эффективное, ответственное и прозрачное управление </w:t>
      </w:r>
      <w:r w:rsidR="00AF4BA6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ными финансами, что является базовым условием для устойчивого развития экономики </w:t>
      </w:r>
      <w:r w:rsidR="009F4CD5">
        <w:rPr>
          <w:sz w:val="28"/>
          <w:szCs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 и социальной стабильности.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По итогам 2014 года обеспечена </w:t>
      </w:r>
      <w:r w:rsidRPr="003238A7">
        <w:rPr>
          <w:sz w:val="28"/>
          <w:szCs w:val="28"/>
        </w:rPr>
        <w:t>положительная</w:t>
      </w:r>
      <w:r w:rsidRPr="00AF4BA6">
        <w:rPr>
          <w:color w:val="FF0000"/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динамика основных показателей бюджета </w:t>
      </w:r>
      <w:r w:rsidR="009F4CD5">
        <w:rPr>
          <w:sz w:val="28"/>
          <w:szCs w:val="28"/>
        </w:rPr>
        <w:t xml:space="preserve">Красновского сельского поселения </w:t>
      </w:r>
      <w:r w:rsidR="00AF4BA6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ind w:firstLine="709"/>
        <w:jc w:val="both"/>
        <w:rPr>
          <w:sz w:val="28"/>
        </w:rPr>
      </w:pPr>
      <w:r w:rsidRPr="00E70985">
        <w:rPr>
          <w:sz w:val="28"/>
          <w:shd w:val="clear" w:color="auto" w:fill="FFFFFF"/>
        </w:rPr>
        <w:t xml:space="preserve">Исполнение бюджета </w:t>
      </w:r>
      <w:r w:rsidR="009F4CD5">
        <w:rPr>
          <w:sz w:val="28"/>
          <w:shd w:val="clear" w:color="auto" w:fill="FFFFFF"/>
        </w:rPr>
        <w:t xml:space="preserve">Красновского сельского поселения </w:t>
      </w:r>
      <w:r w:rsidR="00AF4BA6">
        <w:rPr>
          <w:sz w:val="28"/>
          <w:szCs w:val="28"/>
        </w:rPr>
        <w:t>Тарасовского района</w:t>
      </w:r>
      <w:r w:rsidR="00AF4BA6" w:rsidRPr="00E70985">
        <w:rPr>
          <w:sz w:val="28"/>
        </w:rPr>
        <w:t xml:space="preserve"> </w:t>
      </w:r>
      <w:r w:rsidRPr="00E70985">
        <w:rPr>
          <w:sz w:val="28"/>
        </w:rPr>
        <w:t xml:space="preserve">составило: по доходам </w:t>
      </w:r>
      <w:r w:rsidRPr="00E70985">
        <w:rPr>
          <w:sz w:val="28"/>
          <w:szCs w:val="28"/>
        </w:rPr>
        <w:t xml:space="preserve">– </w:t>
      </w:r>
      <w:r w:rsidR="00B56CA7" w:rsidRPr="00B56CA7">
        <w:rPr>
          <w:sz w:val="28"/>
        </w:rPr>
        <w:t>21</w:t>
      </w:r>
      <w:r w:rsidR="00B56CA7">
        <w:rPr>
          <w:sz w:val="28"/>
        </w:rPr>
        <w:t xml:space="preserve"> </w:t>
      </w:r>
      <w:r w:rsidR="00B56CA7" w:rsidRPr="00B56CA7">
        <w:rPr>
          <w:sz w:val="28"/>
        </w:rPr>
        <w:t>316</w:t>
      </w:r>
      <w:r w:rsidR="00240924" w:rsidRPr="00B56CA7">
        <w:rPr>
          <w:sz w:val="28"/>
        </w:rPr>
        <w:t>,</w:t>
      </w:r>
      <w:r w:rsidR="00B56CA7">
        <w:rPr>
          <w:sz w:val="28"/>
        </w:rPr>
        <w:t>0</w:t>
      </w:r>
      <w:r w:rsidR="0089523E">
        <w:rPr>
          <w:sz w:val="28"/>
        </w:rPr>
        <w:t xml:space="preserve"> </w:t>
      </w:r>
      <w:r w:rsidR="009F4CD5">
        <w:rPr>
          <w:sz w:val="28"/>
        </w:rPr>
        <w:t>тыс</w:t>
      </w:r>
      <w:r w:rsidRPr="00E70985">
        <w:rPr>
          <w:sz w:val="28"/>
        </w:rPr>
        <w:t xml:space="preserve">. рублей и по расходам </w:t>
      </w:r>
      <w:r w:rsidRPr="00E70985">
        <w:rPr>
          <w:sz w:val="28"/>
          <w:szCs w:val="28"/>
        </w:rPr>
        <w:t xml:space="preserve">– </w:t>
      </w:r>
      <w:r w:rsidR="00B56CA7">
        <w:rPr>
          <w:sz w:val="28"/>
          <w:szCs w:val="28"/>
        </w:rPr>
        <w:t>23 379</w:t>
      </w:r>
      <w:r w:rsidR="00240924" w:rsidRPr="009F4CD5">
        <w:rPr>
          <w:sz w:val="28"/>
          <w:szCs w:val="28"/>
          <w:highlight w:val="yellow"/>
        </w:rPr>
        <w:t>,</w:t>
      </w:r>
      <w:r w:rsidR="00B56CA7">
        <w:rPr>
          <w:sz w:val="28"/>
          <w:szCs w:val="28"/>
        </w:rPr>
        <w:t>0</w:t>
      </w:r>
      <w:r w:rsidR="0089523E">
        <w:rPr>
          <w:sz w:val="28"/>
        </w:rPr>
        <w:t xml:space="preserve"> </w:t>
      </w:r>
      <w:r w:rsidR="009F4CD5">
        <w:rPr>
          <w:sz w:val="28"/>
        </w:rPr>
        <w:t>тыс</w:t>
      </w:r>
      <w:r w:rsidRPr="00E70985">
        <w:rPr>
          <w:sz w:val="28"/>
        </w:rPr>
        <w:t xml:space="preserve">. рублей, что на </w:t>
      </w:r>
      <w:r w:rsidR="00240924" w:rsidRPr="004E7557">
        <w:rPr>
          <w:sz w:val="28"/>
        </w:rPr>
        <w:t>8,0</w:t>
      </w:r>
      <w:r w:rsidRPr="00240924">
        <w:rPr>
          <w:sz w:val="28"/>
        </w:rPr>
        <w:t> процент</w:t>
      </w:r>
      <w:r w:rsidR="00240924" w:rsidRPr="00240924">
        <w:rPr>
          <w:sz w:val="28"/>
        </w:rPr>
        <w:t>ов</w:t>
      </w:r>
      <w:r w:rsidR="00F61E3D" w:rsidRPr="00240924">
        <w:rPr>
          <w:sz w:val="28"/>
        </w:rPr>
        <w:t>,</w:t>
      </w:r>
      <w:r w:rsidRPr="00240924">
        <w:rPr>
          <w:sz w:val="28"/>
        </w:rPr>
        <w:t xml:space="preserve"> или на </w:t>
      </w:r>
      <w:r w:rsidR="00B56CA7">
        <w:rPr>
          <w:sz w:val="28"/>
        </w:rPr>
        <w:t>1137</w:t>
      </w:r>
      <w:r w:rsidR="00240924" w:rsidRPr="00B56CA7">
        <w:rPr>
          <w:sz w:val="28"/>
        </w:rPr>
        <w:t>,</w:t>
      </w:r>
      <w:r w:rsidR="00B56CA7">
        <w:rPr>
          <w:sz w:val="28"/>
        </w:rPr>
        <w:t>7</w:t>
      </w:r>
      <w:r w:rsidR="00240924" w:rsidRPr="00240924">
        <w:rPr>
          <w:sz w:val="28"/>
        </w:rPr>
        <w:t xml:space="preserve"> </w:t>
      </w:r>
      <w:r w:rsidR="009F4CD5">
        <w:rPr>
          <w:sz w:val="28"/>
        </w:rPr>
        <w:t>тыс</w:t>
      </w:r>
      <w:r w:rsidRPr="00240924">
        <w:rPr>
          <w:sz w:val="28"/>
        </w:rPr>
        <w:t>. рублей</w:t>
      </w:r>
      <w:r w:rsidR="00F61E3D" w:rsidRPr="00240924">
        <w:rPr>
          <w:sz w:val="28"/>
        </w:rPr>
        <w:t>,</w:t>
      </w:r>
      <w:r w:rsidRPr="00240924">
        <w:rPr>
          <w:sz w:val="28"/>
        </w:rPr>
        <w:t xml:space="preserve"> выше показателей 2013 года по доходам и на </w:t>
      </w:r>
      <w:r w:rsidR="00114EBE" w:rsidRPr="004E7557">
        <w:rPr>
          <w:sz w:val="28"/>
        </w:rPr>
        <w:t>12</w:t>
      </w:r>
      <w:r w:rsidRPr="004E7557">
        <w:rPr>
          <w:sz w:val="28"/>
        </w:rPr>
        <w:t>,</w:t>
      </w:r>
      <w:r w:rsidR="00240924" w:rsidRPr="004E7557">
        <w:rPr>
          <w:sz w:val="28"/>
        </w:rPr>
        <w:t>0</w:t>
      </w:r>
      <w:r w:rsidRPr="00240924">
        <w:rPr>
          <w:sz w:val="28"/>
        </w:rPr>
        <w:t xml:space="preserve"> процент</w:t>
      </w:r>
      <w:r w:rsidR="00240924" w:rsidRPr="00240924">
        <w:rPr>
          <w:sz w:val="28"/>
        </w:rPr>
        <w:t>ов</w:t>
      </w:r>
      <w:r w:rsidR="00F61E3D" w:rsidRPr="00240924">
        <w:rPr>
          <w:sz w:val="28"/>
        </w:rPr>
        <w:t>,</w:t>
      </w:r>
      <w:r w:rsidRPr="00240924">
        <w:rPr>
          <w:sz w:val="28"/>
        </w:rPr>
        <w:t xml:space="preserve"> или на </w:t>
      </w:r>
      <w:r w:rsidR="00B56CA7" w:rsidRPr="00B56CA7">
        <w:rPr>
          <w:sz w:val="28"/>
        </w:rPr>
        <w:t>7 960</w:t>
      </w:r>
      <w:r w:rsidR="00114EBE" w:rsidRPr="00B56CA7">
        <w:rPr>
          <w:sz w:val="28"/>
        </w:rPr>
        <w:t>,</w:t>
      </w:r>
      <w:r w:rsidR="00B56CA7" w:rsidRPr="00B56CA7">
        <w:rPr>
          <w:sz w:val="28"/>
        </w:rPr>
        <w:t>4</w:t>
      </w:r>
      <w:r w:rsidR="00240924" w:rsidRPr="00240924">
        <w:rPr>
          <w:sz w:val="28"/>
        </w:rPr>
        <w:t xml:space="preserve"> </w:t>
      </w:r>
      <w:r w:rsidR="009F4CD5">
        <w:rPr>
          <w:sz w:val="28"/>
        </w:rPr>
        <w:t>тыс</w:t>
      </w:r>
      <w:r w:rsidRPr="00240924">
        <w:rPr>
          <w:sz w:val="28"/>
        </w:rPr>
        <w:t>. рублей</w:t>
      </w:r>
      <w:r w:rsidR="00F61E3D" w:rsidRPr="00240924">
        <w:rPr>
          <w:sz w:val="28"/>
        </w:rPr>
        <w:t>,</w:t>
      </w:r>
      <w:r w:rsidRPr="00240924">
        <w:rPr>
          <w:sz w:val="28"/>
        </w:rPr>
        <w:t xml:space="preserve"> </w:t>
      </w:r>
      <w:r w:rsidRPr="00E70985">
        <w:rPr>
          <w:sz w:val="28"/>
        </w:rPr>
        <w:t xml:space="preserve">– по расходам. По результатам исполнения бюджета </w:t>
      </w:r>
      <w:r w:rsidR="009F4CD5">
        <w:rPr>
          <w:sz w:val="28"/>
        </w:rPr>
        <w:t xml:space="preserve">Красновского сельского поселения </w:t>
      </w:r>
      <w:r w:rsidR="00240924">
        <w:rPr>
          <w:sz w:val="28"/>
        </w:rPr>
        <w:t>Тарасовского района</w:t>
      </w:r>
      <w:r w:rsidRPr="00E70985">
        <w:rPr>
          <w:sz w:val="28"/>
        </w:rPr>
        <w:t xml:space="preserve"> сложился </w:t>
      </w:r>
      <w:r w:rsidRPr="00B56CA7">
        <w:rPr>
          <w:sz w:val="28"/>
        </w:rPr>
        <w:t xml:space="preserve">дефицит в объеме </w:t>
      </w:r>
      <w:r w:rsidR="00B56CA7" w:rsidRPr="00B56CA7">
        <w:rPr>
          <w:sz w:val="28"/>
        </w:rPr>
        <w:t>2 060</w:t>
      </w:r>
      <w:r w:rsidR="00240924" w:rsidRPr="00B56CA7">
        <w:rPr>
          <w:sz w:val="28"/>
        </w:rPr>
        <w:t>,</w:t>
      </w:r>
      <w:r w:rsidR="00B56CA7">
        <w:rPr>
          <w:sz w:val="28"/>
        </w:rPr>
        <w:t>0</w:t>
      </w:r>
      <w:r w:rsidRPr="00E70985">
        <w:rPr>
          <w:sz w:val="28"/>
        </w:rPr>
        <w:t xml:space="preserve"> </w:t>
      </w:r>
      <w:r w:rsidR="009F4CD5">
        <w:rPr>
          <w:sz w:val="28"/>
        </w:rPr>
        <w:t>тыс</w:t>
      </w:r>
      <w:r w:rsidR="00DF46A4">
        <w:rPr>
          <w:sz w:val="28"/>
        </w:rPr>
        <w:t xml:space="preserve">. </w:t>
      </w:r>
      <w:r w:rsidRPr="00E70985">
        <w:rPr>
          <w:sz w:val="28"/>
        </w:rPr>
        <w:t>рублей, источник</w:t>
      </w:r>
      <w:r w:rsidR="00240924">
        <w:rPr>
          <w:sz w:val="28"/>
        </w:rPr>
        <w:t>ом</w:t>
      </w:r>
      <w:r w:rsidRPr="00E70985">
        <w:rPr>
          <w:sz w:val="28"/>
        </w:rPr>
        <w:t xml:space="preserve"> его финансирования</w:t>
      </w:r>
      <w:r w:rsidR="00240924">
        <w:rPr>
          <w:sz w:val="28"/>
        </w:rPr>
        <w:t xml:space="preserve"> послужили остатки на счетах бюджетов</w:t>
      </w:r>
      <w:r w:rsidRPr="00E70985">
        <w:rPr>
          <w:sz w:val="28"/>
        </w:rPr>
        <w:t>.</w:t>
      </w:r>
    </w:p>
    <w:p w:rsidR="006B0937" w:rsidRPr="00E70985" w:rsidRDefault="00B56CA7" w:rsidP="006B093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Одним из</w:t>
      </w:r>
      <w:r w:rsidR="006B0937" w:rsidRPr="00E70985">
        <w:rPr>
          <w:sz w:val="28"/>
        </w:rPr>
        <w:t xml:space="preserve"> доходны</w:t>
      </w:r>
      <w:r>
        <w:rPr>
          <w:sz w:val="28"/>
        </w:rPr>
        <w:t>х</w:t>
      </w:r>
      <w:r w:rsidR="006B0937" w:rsidRPr="00E70985">
        <w:rPr>
          <w:sz w:val="28"/>
        </w:rPr>
        <w:t xml:space="preserve"> источник</w:t>
      </w:r>
      <w:r>
        <w:rPr>
          <w:sz w:val="28"/>
        </w:rPr>
        <w:t>ом</w:t>
      </w:r>
      <w:r w:rsidR="006B0937" w:rsidRPr="00E70985">
        <w:rPr>
          <w:sz w:val="28"/>
        </w:rPr>
        <w:t xml:space="preserve"> бюджета </w:t>
      </w:r>
      <w:r w:rsidR="00C45CCE">
        <w:rPr>
          <w:sz w:val="28"/>
        </w:rPr>
        <w:t xml:space="preserve">Красновского сельского поселения </w:t>
      </w:r>
      <w:r w:rsidR="00114EBE">
        <w:rPr>
          <w:sz w:val="28"/>
        </w:rPr>
        <w:t>Тарасовского района</w:t>
      </w:r>
      <w:r w:rsidR="00114EBE" w:rsidRPr="00E70985">
        <w:rPr>
          <w:sz w:val="28"/>
        </w:rPr>
        <w:t xml:space="preserve"> </w:t>
      </w:r>
      <w:r w:rsidR="006B0937" w:rsidRPr="00E70985">
        <w:rPr>
          <w:sz w:val="28"/>
        </w:rPr>
        <w:t xml:space="preserve">являлись </w:t>
      </w:r>
      <w:r w:rsidR="00114EBE">
        <w:rPr>
          <w:sz w:val="28"/>
        </w:rPr>
        <w:t>безвозмездные поступления от других бюджетов бюджетной системы Российской Федерации</w:t>
      </w:r>
      <w:r w:rsidR="006B0937" w:rsidRPr="00E70985">
        <w:rPr>
          <w:sz w:val="28"/>
        </w:rPr>
        <w:t xml:space="preserve">. Их объем составил </w:t>
      </w:r>
      <w:r w:rsidRPr="00B56CA7">
        <w:rPr>
          <w:sz w:val="28"/>
        </w:rPr>
        <w:t>6 154</w:t>
      </w:r>
      <w:r w:rsidR="00114EBE" w:rsidRPr="00B56CA7">
        <w:rPr>
          <w:sz w:val="28"/>
        </w:rPr>
        <w:t>,</w:t>
      </w:r>
      <w:r w:rsidRPr="00B56CA7">
        <w:rPr>
          <w:sz w:val="28"/>
        </w:rPr>
        <w:t>7</w:t>
      </w:r>
      <w:r w:rsidR="00114EBE">
        <w:rPr>
          <w:sz w:val="28"/>
        </w:rPr>
        <w:t xml:space="preserve"> </w:t>
      </w:r>
      <w:r w:rsidR="00C45CCE">
        <w:rPr>
          <w:sz w:val="28"/>
        </w:rPr>
        <w:t>тыс</w:t>
      </w:r>
      <w:r w:rsidR="00114EBE">
        <w:rPr>
          <w:sz w:val="28"/>
        </w:rPr>
        <w:t xml:space="preserve">. </w:t>
      </w:r>
      <w:r w:rsidR="006B0937" w:rsidRPr="00E70985">
        <w:rPr>
          <w:sz w:val="28"/>
        </w:rPr>
        <w:t>рублей</w:t>
      </w:r>
      <w:r w:rsidR="00F61E3D" w:rsidRPr="00E70985">
        <w:rPr>
          <w:sz w:val="28"/>
        </w:rPr>
        <w:t>,</w:t>
      </w:r>
      <w:r w:rsidR="006B0937" w:rsidRPr="00E70985">
        <w:rPr>
          <w:sz w:val="28"/>
        </w:rPr>
        <w:t xml:space="preserve"> или </w:t>
      </w:r>
      <w:r w:rsidR="004E7557" w:rsidRPr="004E7557">
        <w:rPr>
          <w:sz w:val="28"/>
        </w:rPr>
        <w:t>28,</w:t>
      </w:r>
      <w:r w:rsidR="004E7557">
        <w:rPr>
          <w:sz w:val="28"/>
        </w:rPr>
        <w:t xml:space="preserve">9 </w:t>
      </w:r>
      <w:r w:rsidR="006B0937" w:rsidRPr="00E70985">
        <w:rPr>
          <w:sz w:val="28"/>
        </w:rPr>
        <w:t>процент</w:t>
      </w:r>
      <w:r w:rsidR="00114EBE">
        <w:rPr>
          <w:sz w:val="28"/>
        </w:rPr>
        <w:t>ов</w:t>
      </w:r>
      <w:r w:rsidR="006B0937" w:rsidRPr="00E70985">
        <w:rPr>
          <w:sz w:val="28"/>
        </w:rPr>
        <w:t xml:space="preserve"> всех поступлений в </w:t>
      </w:r>
      <w:r w:rsidR="00C45CCE">
        <w:rPr>
          <w:sz w:val="28"/>
        </w:rPr>
        <w:t>бюджет Красновского сельского поселения Тарасовского района</w:t>
      </w:r>
      <w:r w:rsidR="006B0937" w:rsidRPr="00E70985">
        <w:rPr>
          <w:sz w:val="28"/>
        </w:rPr>
        <w:t xml:space="preserve">, с ростом к уровню прошлого года на </w:t>
      </w:r>
      <w:r w:rsidRPr="00B56CA7">
        <w:rPr>
          <w:sz w:val="28"/>
        </w:rPr>
        <w:t>1 441</w:t>
      </w:r>
      <w:r w:rsidR="00114EBE" w:rsidRPr="00B56CA7">
        <w:rPr>
          <w:sz w:val="28"/>
        </w:rPr>
        <w:t>,</w:t>
      </w:r>
      <w:r>
        <w:rPr>
          <w:sz w:val="28"/>
        </w:rPr>
        <w:t>8</w:t>
      </w:r>
      <w:r w:rsidR="00114EBE">
        <w:rPr>
          <w:sz w:val="28"/>
        </w:rPr>
        <w:t xml:space="preserve"> </w:t>
      </w:r>
      <w:r w:rsidR="00C45CCE">
        <w:rPr>
          <w:sz w:val="28"/>
        </w:rPr>
        <w:t>тыс</w:t>
      </w:r>
      <w:r w:rsidR="006B0937" w:rsidRPr="00E70985">
        <w:rPr>
          <w:sz w:val="28"/>
        </w:rPr>
        <w:t>. рублей</w:t>
      </w:r>
      <w:r w:rsidR="00F61E3D" w:rsidRPr="00E70985">
        <w:rPr>
          <w:sz w:val="28"/>
        </w:rPr>
        <w:t>,</w:t>
      </w:r>
      <w:r w:rsidR="006B0937" w:rsidRPr="00E70985">
        <w:rPr>
          <w:sz w:val="28"/>
        </w:rPr>
        <w:t xml:space="preserve"> или на </w:t>
      </w:r>
      <w:r w:rsidR="00114EBE" w:rsidRPr="004E7557">
        <w:rPr>
          <w:sz w:val="28"/>
        </w:rPr>
        <w:t>27,0</w:t>
      </w:r>
      <w:r w:rsidR="006B0937" w:rsidRPr="00E70985">
        <w:rPr>
          <w:sz w:val="28"/>
        </w:rPr>
        <w:t> процент</w:t>
      </w:r>
      <w:r w:rsidR="00114EBE">
        <w:rPr>
          <w:sz w:val="28"/>
        </w:rPr>
        <w:t>ов</w:t>
      </w:r>
      <w:r w:rsidR="006B0937" w:rsidRPr="00E70985">
        <w:rPr>
          <w:sz w:val="28"/>
        </w:rPr>
        <w:t xml:space="preserve">. </w:t>
      </w:r>
    </w:p>
    <w:p w:rsidR="006B0937" w:rsidRPr="00E70985" w:rsidRDefault="006B0937" w:rsidP="006B0937">
      <w:pPr>
        <w:widowControl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Бюджетная политика в сфере бюджетных расходов была направлена на решение социальных и экономических задач</w:t>
      </w:r>
      <w:r w:rsidR="00F61E3D" w:rsidRPr="00E70985">
        <w:rPr>
          <w:sz w:val="28"/>
          <w:szCs w:val="28"/>
        </w:rPr>
        <w:t xml:space="preserve"> </w:t>
      </w:r>
      <w:r w:rsidR="00C45CCE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. </w:t>
      </w:r>
    </w:p>
    <w:p w:rsidR="005664EE" w:rsidRPr="005664EE" w:rsidRDefault="006B0937" w:rsidP="005664EE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5664EE">
        <w:rPr>
          <w:sz w:val="28"/>
          <w:szCs w:val="28"/>
        </w:rPr>
        <w:t xml:space="preserve">В 2014 году на реализацию </w:t>
      </w:r>
      <w:r w:rsidR="00E55B96">
        <w:rPr>
          <w:sz w:val="28"/>
          <w:szCs w:val="28"/>
        </w:rPr>
        <w:t>9</w:t>
      </w:r>
      <w:r w:rsidR="005664EE" w:rsidRPr="005664EE">
        <w:rPr>
          <w:sz w:val="28"/>
          <w:szCs w:val="28"/>
        </w:rPr>
        <w:t xml:space="preserve"> муниципальных программ </w:t>
      </w:r>
      <w:r w:rsidR="00C45CCE">
        <w:rPr>
          <w:sz w:val="28"/>
        </w:rPr>
        <w:t>Красновского сельского поселения</w:t>
      </w:r>
      <w:r w:rsidR="00C45CCE" w:rsidRPr="005664EE">
        <w:rPr>
          <w:sz w:val="28"/>
          <w:szCs w:val="32"/>
        </w:rPr>
        <w:t xml:space="preserve"> </w:t>
      </w:r>
      <w:r w:rsidRPr="005664EE">
        <w:rPr>
          <w:sz w:val="28"/>
          <w:szCs w:val="32"/>
        </w:rPr>
        <w:t xml:space="preserve">направлено </w:t>
      </w:r>
      <w:r w:rsidR="00E55B96">
        <w:rPr>
          <w:sz w:val="28"/>
          <w:szCs w:val="32"/>
        </w:rPr>
        <w:t xml:space="preserve">16 </w:t>
      </w:r>
      <w:r w:rsidR="00E55B96" w:rsidRPr="00E55B96">
        <w:rPr>
          <w:sz w:val="28"/>
          <w:szCs w:val="32"/>
        </w:rPr>
        <w:t>661</w:t>
      </w:r>
      <w:r w:rsidR="005664EE" w:rsidRPr="00E55B96">
        <w:rPr>
          <w:sz w:val="28"/>
          <w:szCs w:val="32"/>
        </w:rPr>
        <w:t>,</w:t>
      </w:r>
      <w:r w:rsidR="00E55B96" w:rsidRPr="00E55B96">
        <w:rPr>
          <w:sz w:val="28"/>
          <w:szCs w:val="32"/>
        </w:rPr>
        <w:t>1</w:t>
      </w:r>
      <w:r w:rsidR="005664EE" w:rsidRPr="005664EE">
        <w:rPr>
          <w:sz w:val="28"/>
          <w:szCs w:val="32"/>
        </w:rPr>
        <w:t xml:space="preserve"> </w:t>
      </w:r>
      <w:r w:rsidR="00C45CCE">
        <w:rPr>
          <w:sz w:val="28"/>
          <w:szCs w:val="32"/>
        </w:rPr>
        <w:t>тыс</w:t>
      </w:r>
      <w:r w:rsidRPr="005664EE">
        <w:rPr>
          <w:sz w:val="28"/>
          <w:szCs w:val="32"/>
        </w:rPr>
        <w:t>. рублей</w:t>
      </w:r>
      <w:r w:rsidR="00F61E3D" w:rsidRPr="005664EE">
        <w:rPr>
          <w:sz w:val="28"/>
          <w:szCs w:val="32"/>
        </w:rPr>
        <w:t>,</w:t>
      </w:r>
      <w:r w:rsidRPr="005664EE">
        <w:rPr>
          <w:sz w:val="28"/>
          <w:szCs w:val="32"/>
        </w:rPr>
        <w:t xml:space="preserve"> или </w:t>
      </w:r>
      <w:r w:rsidR="00E55B96">
        <w:rPr>
          <w:sz w:val="28"/>
          <w:szCs w:val="28"/>
        </w:rPr>
        <w:t xml:space="preserve">71,3 </w:t>
      </w:r>
      <w:r w:rsidR="005664EE" w:rsidRPr="005664EE">
        <w:rPr>
          <w:sz w:val="28"/>
          <w:szCs w:val="28"/>
        </w:rPr>
        <w:t xml:space="preserve">процента расходов бюджета </w:t>
      </w:r>
      <w:r w:rsidR="00C45CCE">
        <w:rPr>
          <w:sz w:val="28"/>
        </w:rPr>
        <w:t>Красновского сельского поселения</w:t>
      </w:r>
      <w:r w:rsidR="00C45CCE" w:rsidRPr="005664EE">
        <w:rPr>
          <w:sz w:val="28"/>
          <w:szCs w:val="28"/>
        </w:rPr>
        <w:t xml:space="preserve"> </w:t>
      </w:r>
      <w:r w:rsidR="005664EE" w:rsidRPr="005664EE">
        <w:rPr>
          <w:sz w:val="28"/>
          <w:szCs w:val="28"/>
        </w:rPr>
        <w:t>Тарасовского района</w:t>
      </w:r>
      <w:r w:rsidR="005664EE">
        <w:rPr>
          <w:sz w:val="28"/>
          <w:szCs w:val="28"/>
        </w:rPr>
        <w:t>.</w:t>
      </w:r>
    </w:p>
    <w:p w:rsidR="006B0937" w:rsidRPr="001B04ED" w:rsidRDefault="006B0937" w:rsidP="006B0937">
      <w:pPr>
        <w:widowControl w:val="0"/>
        <w:ind w:firstLine="709"/>
        <w:jc w:val="both"/>
        <w:rPr>
          <w:sz w:val="28"/>
          <w:szCs w:val="28"/>
        </w:rPr>
      </w:pPr>
      <w:r w:rsidRPr="001B04ED">
        <w:rPr>
          <w:sz w:val="28"/>
          <w:szCs w:val="28"/>
        </w:rPr>
        <w:t xml:space="preserve">Приоритетом являлось обеспечение населения услугами отраслей социальной сферы. На эти цели направлено </w:t>
      </w:r>
      <w:r w:rsidR="004E7557" w:rsidRPr="004E7557">
        <w:rPr>
          <w:sz w:val="28"/>
          <w:szCs w:val="28"/>
        </w:rPr>
        <w:t>3 841</w:t>
      </w:r>
      <w:r w:rsidR="001B04ED" w:rsidRPr="004E7557">
        <w:rPr>
          <w:sz w:val="28"/>
          <w:szCs w:val="28"/>
        </w:rPr>
        <w:t>.</w:t>
      </w:r>
      <w:r w:rsidR="004E7557">
        <w:rPr>
          <w:sz w:val="28"/>
          <w:szCs w:val="28"/>
        </w:rPr>
        <w:t>0</w:t>
      </w:r>
      <w:r w:rsidRPr="001B04ED">
        <w:rPr>
          <w:sz w:val="28"/>
          <w:szCs w:val="28"/>
        </w:rPr>
        <w:t xml:space="preserve"> </w:t>
      </w:r>
      <w:r w:rsidR="00C45CCE">
        <w:rPr>
          <w:sz w:val="28"/>
          <w:szCs w:val="28"/>
        </w:rPr>
        <w:t>тыс</w:t>
      </w:r>
      <w:r w:rsidRPr="001B04ED">
        <w:rPr>
          <w:sz w:val="28"/>
          <w:szCs w:val="28"/>
        </w:rPr>
        <w:t xml:space="preserve">. рублей, что составляет </w:t>
      </w:r>
      <w:r w:rsidR="004E7557" w:rsidRPr="004E7557">
        <w:rPr>
          <w:sz w:val="28"/>
          <w:szCs w:val="28"/>
        </w:rPr>
        <w:t>16</w:t>
      </w:r>
      <w:r w:rsidR="001B04ED" w:rsidRPr="004E7557">
        <w:rPr>
          <w:sz w:val="28"/>
          <w:szCs w:val="28"/>
        </w:rPr>
        <w:t>.</w:t>
      </w:r>
      <w:r w:rsidR="004E7557">
        <w:rPr>
          <w:sz w:val="28"/>
          <w:szCs w:val="28"/>
        </w:rPr>
        <w:t>4</w:t>
      </w:r>
      <w:r w:rsidRPr="001B04ED">
        <w:rPr>
          <w:sz w:val="28"/>
          <w:szCs w:val="28"/>
        </w:rPr>
        <w:t xml:space="preserve"> процентов всех расходов бюджета </w:t>
      </w:r>
      <w:r w:rsidR="00C45CCE">
        <w:rPr>
          <w:sz w:val="28"/>
        </w:rPr>
        <w:t>Красновского сельского поселения</w:t>
      </w:r>
      <w:r w:rsidR="00C45CCE" w:rsidRPr="001B04ED">
        <w:rPr>
          <w:sz w:val="28"/>
          <w:szCs w:val="28"/>
        </w:rPr>
        <w:t xml:space="preserve"> </w:t>
      </w:r>
      <w:r w:rsidR="001B04ED" w:rsidRPr="001B04ED">
        <w:rPr>
          <w:sz w:val="28"/>
          <w:szCs w:val="28"/>
        </w:rPr>
        <w:t>Тарасовского района</w:t>
      </w:r>
      <w:r w:rsidRPr="001B04ED">
        <w:rPr>
          <w:sz w:val="28"/>
          <w:szCs w:val="28"/>
        </w:rPr>
        <w:t xml:space="preserve">. Рост к уровню 2013 года </w:t>
      </w:r>
      <w:r w:rsidRPr="004E7557">
        <w:rPr>
          <w:sz w:val="28"/>
          <w:szCs w:val="28"/>
        </w:rPr>
        <w:t xml:space="preserve">составил </w:t>
      </w:r>
      <w:r w:rsidR="004E7557" w:rsidRPr="004E7557">
        <w:rPr>
          <w:sz w:val="28"/>
          <w:szCs w:val="28"/>
        </w:rPr>
        <w:t>742</w:t>
      </w:r>
      <w:r w:rsidR="001B04ED" w:rsidRPr="004E7557">
        <w:rPr>
          <w:sz w:val="28"/>
          <w:szCs w:val="28"/>
        </w:rPr>
        <w:t>,</w:t>
      </w:r>
      <w:r w:rsidR="004E7557">
        <w:rPr>
          <w:sz w:val="28"/>
          <w:szCs w:val="28"/>
        </w:rPr>
        <w:t>4</w:t>
      </w:r>
      <w:r w:rsidRPr="001B04ED">
        <w:rPr>
          <w:sz w:val="28"/>
          <w:szCs w:val="28"/>
        </w:rPr>
        <w:t xml:space="preserve"> </w:t>
      </w:r>
      <w:r w:rsidR="00C45CCE">
        <w:rPr>
          <w:sz w:val="28"/>
          <w:szCs w:val="28"/>
        </w:rPr>
        <w:t>тыс</w:t>
      </w:r>
      <w:r w:rsidRPr="001B04ED">
        <w:rPr>
          <w:sz w:val="28"/>
          <w:szCs w:val="28"/>
        </w:rPr>
        <w:t>. рублей</w:t>
      </w:r>
      <w:r w:rsidR="00F61E3D" w:rsidRPr="001B04ED">
        <w:rPr>
          <w:sz w:val="28"/>
          <w:szCs w:val="28"/>
        </w:rPr>
        <w:t>,</w:t>
      </w:r>
      <w:r w:rsidRPr="001B04ED">
        <w:rPr>
          <w:sz w:val="28"/>
          <w:szCs w:val="28"/>
        </w:rPr>
        <w:t xml:space="preserve"> или </w:t>
      </w:r>
      <w:r w:rsidR="004E7557">
        <w:rPr>
          <w:sz w:val="28"/>
          <w:szCs w:val="28"/>
        </w:rPr>
        <w:t>23</w:t>
      </w:r>
      <w:r w:rsidR="001B04ED" w:rsidRPr="004E7557">
        <w:rPr>
          <w:sz w:val="28"/>
          <w:szCs w:val="28"/>
        </w:rPr>
        <w:t>,</w:t>
      </w:r>
      <w:r w:rsidR="004E7557">
        <w:rPr>
          <w:sz w:val="28"/>
          <w:szCs w:val="28"/>
        </w:rPr>
        <w:t>9</w:t>
      </w:r>
      <w:r w:rsidRPr="001B04ED">
        <w:rPr>
          <w:sz w:val="28"/>
          <w:szCs w:val="28"/>
        </w:rPr>
        <w:t xml:space="preserve"> процента. </w:t>
      </w:r>
    </w:p>
    <w:p w:rsidR="006B0937" w:rsidRPr="00E70985" w:rsidRDefault="006B0937" w:rsidP="006B0937">
      <w:pPr>
        <w:pStyle w:val="ab"/>
        <w:spacing w:after="200"/>
        <w:ind w:left="0" w:firstLine="709"/>
        <w:jc w:val="both"/>
        <w:rPr>
          <w:sz w:val="28"/>
          <w:szCs w:val="28"/>
        </w:rPr>
      </w:pPr>
      <w:r w:rsidRPr="00044B8D">
        <w:rPr>
          <w:sz w:val="28"/>
          <w:szCs w:val="28"/>
        </w:rPr>
        <w:t xml:space="preserve">Органами исполнительной власти </w:t>
      </w:r>
      <w:r w:rsidR="00C45CCE">
        <w:rPr>
          <w:sz w:val="28"/>
        </w:rPr>
        <w:t>Красновского сельского поселения</w:t>
      </w:r>
      <w:r w:rsidR="00C45CCE" w:rsidRPr="00044B8D">
        <w:rPr>
          <w:sz w:val="28"/>
          <w:szCs w:val="28"/>
        </w:rPr>
        <w:t xml:space="preserve"> </w:t>
      </w:r>
      <w:r w:rsidRPr="00044B8D">
        <w:rPr>
          <w:sz w:val="28"/>
          <w:szCs w:val="28"/>
        </w:rPr>
        <w:t xml:space="preserve">обеспечено выполнение мероприятий, предусмотренных </w:t>
      </w:r>
      <w:r w:rsidR="00A2590E">
        <w:rPr>
          <w:sz w:val="28"/>
          <w:szCs w:val="28"/>
        </w:rPr>
        <w:t>постановлением</w:t>
      </w:r>
      <w:r w:rsidRPr="00044B8D">
        <w:rPr>
          <w:sz w:val="28"/>
          <w:szCs w:val="28"/>
        </w:rPr>
        <w:t xml:space="preserve"> </w:t>
      </w:r>
      <w:r w:rsidR="00A2590E">
        <w:rPr>
          <w:sz w:val="28"/>
          <w:szCs w:val="28"/>
        </w:rPr>
        <w:t xml:space="preserve">Администрации </w:t>
      </w:r>
      <w:r w:rsidR="00A2590E">
        <w:rPr>
          <w:sz w:val="28"/>
        </w:rPr>
        <w:t>Красновского сельского поселения</w:t>
      </w:r>
      <w:r w:rsidR="00A2590E">
        <w:rPr>
          <w:sz w:val="28"/>
          <w:szCs w:val="28"/>
        </w:rPr>
        <w:t xml:space="preserve"> </w:t>
      </w:r>
      <w:r w:rsidR="005A1D0C">
        <w:rPr>
          <w:sz w:val="28"/>
          <w:szCs w:val="28"/>
        </w:rPr>
        <w:t xml:space="preserve">от </w:t>
      </w:r>
      <w:r w:rsidR="005A1D0C" w:rsidRPr="0081733E">
        <w:rPr>
          <w:sz w:val="28"/>
          <w:szCs w:val="28"/>
        </w:rPr>
        <w:t xml:space="preserve">29.11.2013 № </w:t>
      </w:r>
      <w:r w:rsidR="0081733E">
        <w:rPr>
          <w:sz w:val="28"/>
          <w:szCs w:val="28"/>
        </w:rPr>
        <w:t>106</w:t>
      </w:r>
      <w:r w:rsidR="007D4BF6">
        <w:rPr>
          <w:sz w:val="28"/>
          <w:szCs w:val="28"/>
        </w:rPr>
        <w:t xml:space="preserve"> </w:t>
      </w:r>
      <w:r w:rsidR="005A1D0C" w:rsidRPr="00E43945">
        <w:rPr>
          <w:sz w:val="28"/>
          <w:szCs w:val="28"/>
        </w:rPr>
        <w:t xml:space="preserve">«Об утверждении Плана мероприятий по росту доходов, оптимизации расходов и совершенствованию долговой политики в </w:t>
      </w:r>
      <w:r w:rsidR="00A2590E">
        <w:rPr>
          <w:sz w:val="28"/>
        </w:rPr>
        <w:t>Красновском сельском поселении</w:t>
      </w:r>
      <w:r w:rsidR="00A2590E" w:rsidRPr="00E43945">
        <w:rPr>
          <w:sz w:val="28"/>
          <w:szCs w:val="28"/>
        </w:rPr>
        <w:t xml:space="preserve"> </w:t>
      </w:r>
      <w:r w:rsidR="005A1D0C" w:rsidRPr="00E43945">
        <w:rPr>
          <w:sz w:val="28"/>
          <w:szCs w:val="28"/>
        </w:rPr>
        <w:t>на 2013 – 2016 годы»</w:t>
      </w:r>
      <w:r w:rsidRPr="00044B8D">
        <w:rPr>
          <w:sz w:val="28"/>
          <w:szCs w:val="28"/>
        </w:rPr>
        <w:t>.</w:t>
      </w:r>
      <w:r w:rsidRPr="00E70985">
        <w:rPr>
          <w:sz w:val="28"/>
          <w:szCs w:val="28"/>
        </w:rPr>
        <w:t xml:space="preserve"> </w:t>
      </w:r>
    </w:p>
    <w:p w:rsidR="006B0937" w:rsidRPr="00E70985" w:rsidRDefault="006B0937" w:rsidP="006B0937">
      <w:pPr>
        <w:pStyle w:val="ab"/>
        <w:spacing w:after="20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целях повышения эффективности мобилизации собственных доходов бюджета </w:t>
      </w:r>
      <w:r w:rsidR="00A2590E">
        <w:rPr>
          <w:sz w:val="28"/>
        </w:rPr>
        <w:t>Красновского сельского поселения</w:t>
      </w:r>
      <w:r w:rsidR="00A2590E" w:rsidRPr="00044B8D">
        <w:rPr>
          <w:sz w:val="28"/>
          <w:szCs w:val="28"/>
        </w:rPr>
        <w:t xml:space="preserve"> </w:t>
      </w:r>
      <w:r w:rsidR="00044B8D" w:rsidRPr="00044B8D">
        <w:rPr>
          <w:sz w:val="28"/>
          <w:szCs w:val="28"/>
        </w:rPr>
        <w:t>Тарасовского района</w:t>
      </w:r>
      <w:r w:rsidR="00044B8D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реализованы мероприятия плана по повышению поступлений налоговых и неналоговых доходов, а также по сокращению недоимки в </w:t>
      </w:r>
      <w:r w:rsidR="00C45CCE">
        <w:rPr>
          <w:sz w:val="28"/>
          <w:szCs w:val="28"/>
        </w:rPr>
        <w:t>бюджет Красновского сельского поселения Тарасовского района</w:t>
      </w:r>
      <w:r w:rsidRPr="00E70985">
        <w:rPr>
          <w:sz w:val="28"/>
          <w:szCs w:val="28"/>
        </w:rPr>
        <w:t>.</w:t>
      </w:r>
    </w:p>
    <w:p w:rsidR="006B0937" w:rsidRDefault="006B0937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Проведена оценка эффективности предоставленных на </w:t>
      </w:r>
      <w:r w:rsidR="005664EE">
        <w:rPr>
          <w:sz w:val="28"/>
          <w:szCs w:val="28"/>
        </w:rPr>
        <w:t>муницип</w:t>
      </w:r>
      <w:r w:rsidRPr="00E70985">
        <w:rPr>
          <w:sz w:val="28"/>
          <w:szCs w:val="28"/>
        </w:rPr>
        <w:t>альном уровне</w:t>
      </w:r>
      <w:r w:rsidR="00044B8D">
        <w:rPr>
          <w:sz w:val="28"/>
          <w:szCs w:val="28"/>
        </w:rPr>
        <w:t xml:space="preserve"> сельских поселений</w:t>
      </w:r>
      <w:r w:rsidRPr="00E70985">
        <w:rPr>
          <w:sz w:val="28"/>
          <w:szCs w:val="28"/>
        </w:rPr>
        <w:t xml:space="preserve"> налоговых льгот. Результаты рассмотрены. Все налоговые льготы признаны эффективными, поскольку имеют социальную направленность.</w:t>
      </w:r>
    </w:p>
    <w:p w:rsidR="005664EE" w:rsidRPr="00044B8D" w:rsidRDefault="00044B8D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2015 года </w:t>
      </w:r>
      <w:r w:rsidRPr="00044B8D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044B8D">
        <w:rPr>
          <w:sz w:val="28"/>
          <w:szCs w:val="28"/>
        </w:rPr>
        <w:t xml:space="preserve"> долг</w:t>
      </w:r>
      <w:r>
        <w:rPr>
          <w:sz w:val="28"/>
          <w:szCs w:val="28"/>
        </w:rPr>
        <w:t>а по</w:t>
      </w:r>
      <w:r w:rsidRPr="00044B8D">
        <w:rPr>
          <w:sz w:val="28"/>
          <w:szCs w:val="28"/>
        </w:rPr>
        <w:t xml:space="preserve"> </w:t>
      </w:r>
      <w:r w:rsidR="00A2590E">
        <w:rPr>
          <w:sz w:val="28"/>
        </w:rPr>
        <w:t>Красновскому сельскому поселению</w:t>
      </w:r>
      <w:r w:rsidR="00A2590E">
        <w:rPr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</w:p>
    <w:p w:rsidR="006B0937" w:rsidRPr="00E70985" w:rsidRDefault="006B0937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Просроченная задолженность по социально значимым обязательствам бюджета </w:t>
      </w:r>
      <w:r w:rsidR="00A2590E">
        <w:rPr>
          <w:sz w:val="28"/>
        </w:rPr>
        <w:t>Красновского сельского поселения</w:t>
      </w:r>
      <w:r w:rsidR="00A2590E" w:rsidRPr="00044B8D">
        <w:rPr>
          <w:sz w:val="28"/>
          <w:szCs w:val="28"/>
        </w:rPr>
        <w:t xml:space="preserve"> </w:t>
      </w:r>
      <w:r w:rsidR="00044B8D" w:rsidRPr="00044B8D">
        <w:rPr>
          <w:sz w:val="28"/>
          <w:szCs w:val="28"/>
        </w:rPr>
        <w:t>Тарасовского района</w:t>
      </w:r>
      <w:r w:rsidR="00044B8D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отсутствовала. </w:t>
      </w:r>
    </w:p>
    <w:p w:rsidR="006B0937" w:rsidRPr="00E70985" w:rsidRDefault="006B0937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Новациями бюджетного процесса в </w:t>
      </w:r>
      <w:r w:rsidR="00A2590E">
        <w:rPr>
          <w:sz w:val="28"/>
        </w:rPr>
        <w:t>Красновском сельском поселении</w:t>
      </w:r>
      <w:r w:rsidR="00A2590E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с 2014 года стали: усиление внутреннего </w:t>
      </w:r>
      <w:r w:rsidR="00044B8D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ного финансового контроля.</w:t>
      </w:r>
    </w:p>
    <w:p w:rsidR="006B0937" w:rsidRPr="00E70985" w:rsidRDefault="006B0937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рамках проведения внутреннего </w:t>
      </w:r>
      <w:r w:rsidR="00044B8D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ного финансового контроля осуществляются процедуры санкционирования оплаты денежных обязательств по </w:t>
      </w:r>
      <w:r w:rsidR="00044B8D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ным контрактам.</w:t>
      </w:r>
    </w:p>
    <w:p w:rsidR="006B0937" w:rsidRPr="00E70985" w:rsidRDefault="006B0937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Обеспечен мониторинг правовых актов органов местного самоуправления, регулирующих вопросы налогообложения.</w:t>
      </w:r>
    </w:p>
    <w:p w:rsidR="006B0937" w:rsidRPr="00E70985" w:rsidRDefault="00F61E3D" w:rsidP="006B0937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</w:t>
      </w:r>
      <w:r w:rsidRPr="00E70985">
        <w:rPr>
          <w:sz w:val="28"/>
          <w:szCs w:val="28"/>
          <w:lang w:val="en-US"/>
        </w:rPr>
        <w:t>I</w:t>
      </w:r>
      <w:r w:rsidR="006B0937" w:rsidRPr="00E70985">
        <w:rPr>
          <w:sz w:val="28"/>
          <w:szCs w:val="28"/>
        </w:rPr>
        <w:t xml:space="preserve"> полугодии 2015 г. доходы бюджета </w:t>
      </w:r>
      <w:r w:rsidR="00A2590E">
        <w:rPr>
          <w:sz w:val="28"/>
        </w:rPr>
        <w:t>Красновского сельского поселения</w:t>
      </w:r>
      <w:r w:rsidR="00A2590E" w:rsidRPr="00044B8D">
        <w:rPr>
          <w:sz w:val="28"/>
          <w:szCs w:val="28"/>
        </w:rPr>
        <w:t xml:space="preserve"> </w:t>
      </w:r>
      <w:r w:rsidR="000F3709" w:rsidRPr="00044B8D">
        <w:rPr>
          <w:sz w:val="28"/>
          <w:szCs w:val="28"/>
        </w:rPr>
        <w:t>Тарасовского района</w:t>
      </w:r>
      <w:r w:rsidR="000F3709" w:rsidRPr="00E70985">
        <w:rPr>
          <w:sz w:val="28"/>
          <w:szCs w:val="28"/>
        </w:rPr>
        <w:t xml:space="preserve"> </w:t>
      </w:r>
      <w:r w:rsidR="006B0937" w:rsidRPr="00E70985">
        <w:rPr>
          <w:sz w:val="28"/>
          <w:szCs w:val="28"/>
        </w:rPr>
        <w:t xml:space="preserve">составили </w:t>
      </w:r>
      <w:r w:rsidR="001D5BB9" w:rsidRPr="001D5BB9">
        <w:rPr>
          <w:sz w:val="28"/>
          <w:szCs w:val="28"/>
        </w:rPr>
        <w:t>27 359</w:t>
      </w:r>
      <w:r w:rsidR="000F3709" w:rsidRPr="001D5BB9">
        <w:rPr>
          <w:sz w:val="28"/>
          <w:szCs w:val="28"/>
        </w:rPr>
        <w:t>,</w:t>
      </w:r>
      <w:r w:rsidR="001D5BB9">
        <w:rPr>
          <w:sz w:val="28"/>
          <w:szCs w:val="28"/>
        </w:rPr>
        <w:t>2</w:t>
      </w:r>
      <w:r w:rsidR="000F3709">
        <w:rPr>
          <w:sz w:val="28"/>
          <w:szCs w:val="28"/>
        </w:rPr>
        <w:t xml:space="preserve"> </w:t>
      </w:r>
      <w:r w:rsidR="00A2590E">
        <w:rPr>
          <w:sz w:val="28"/>
          <w:szCs w:val="28"/>
        </w:rPr>
        <w:t>тыс</w:t>
      </w:r>
      <w:r w:rsidR="006B0937" w:rsidRPr="00E70985">
        <w:rPr>
          <w:sz w:val="28"/>
          <w:szCs w:val="28"/>
        </w:rPr>
        <w:t xml:space="preserve">. рублей, или </w:t>
      </w:r>
      <w:r w:rsidR="000F3709" w:rsidRPr="001D5BB9">
        <w:rPr>
          <w:sz w:val="28"/>
          <w:szCs w:val="28"/>
        </w:rPr>
        <w:t>5</w:t>
      </w:r>
      <w:r w:rsidR="001D5BB9" w:rsidRPr="001D5BB9">
        <w:rPr>
          <w:sz w:val="28"/>
          <w:szCs w:val="28"/>
        </w:rPr>
        <w:t>2</w:t>
      </w:r>
      <w:r w:rsidR="000F3709" w:rsidRPr="001D5BB9">
        <w:rPr>
          <w:sz w:val="28"/>
          <w:szCs w:val="28"/>
        </w:rPr>
        <w:t>,</w:t>
      </w:r>
      <w:r w:rsidR="001D5BB9">
        <w:rPr>
          <w:sz w:val="28"/>
          <w:szCs w:val="28"/>
        </w:rPr>
        <w:t>6</w:t>
      </w:r>
      <w:r w:rsidR="006B0937" w:rsidRPr="00E70985">
        <w:rPr>
          <w:sz w:val="28"/>
          <w:szCs w:val="28"/>
        </w:rPr>
        <w:t xml:space="preserve"> процента к годовому плану. Расходы исполнены в сумме </w:t>
      </w:r>
      <w:r w:rsidR="001D5BB9" w:rsidRPr="001D5BB9">
        <w:rPr>
          <w:sz w:val="28"/>
          <w:szCs w:val="28"/>
        </w:rPr>
        <w:t>28 542</w:t>
      </w:r>
      <w:r w:rsidR="000F3709" w:rsidRPr="001D5BB9">
        <w:rPr>
          <w:sz w:val="28"/>
          <w:szCs w:val="28"/>
        </w:rPr>
        <w:t>,</w:t>
      </w:r>
      <w:r w:rsidR="001D5BB9">
        <w:rPr>
          <w:sz w:val="28"/>
          <w:szCs w:val="28"/>
        </w:rPr>
        <w:t>0</w:t>
      </w:r>
      <w:r w:rsidR="000F3709">
        <w:rPr>
          <w:sz w:val="28"/>
          <w:szCs w:val="28"/>
        </w:rPr>
        <w:t xml:space="preserve"> </w:t>
      </w:r>
      <w:r w:rsidR="00A2590E">
        <w:rPr>
          <w:sz w:val="28"/>
          <w:szCs w:val="28"/>
        </w:rPr>
        <w:t>тыс</w:t>
      </w:r>
      <w:r w:rsidR="006B0937" w:rsidRPr="00E70985">
        <w:rPr>
          <w:sz w:val="28"/>
          <w:szCs w:val="28"/>
        </w:rPr>
        <w:t xml:space="preserve">. рублей, или </w:t>
      </w:r>
      <w:r w:rsidR="001D5BB9" w:rsidRPr="001D5BB9">
        <w:rPr>
          <w:sz w:val="28"/>
          <w:szCs w:val="28"/>
        </w:rPr>
        <w:t>50</w:t>
      </w:r>
      <w:r w:rsidR="000F3709" w:rsidRPr="001D5BB9">
        <w:rPr>
          <w:sz w:val="28"/>
          <w:szCs w:val="28"/>
        </w:rPr>
        <w:t>,</w:t>
      </w:r>
      <w:r w:rsidR="001D5BB9" w:rsidRPr="001D5BB9">
        <w:rPr>
          <w:sz w:val="28"/>
          <w:szCs w:val="28"/>
        </w:rPr>
        <w:t>8</w:t>
      </w:r>
      <w:r w:rsidR="006B0937" w:rsidRPr="00E70985">
        <w:rPr>
          <w:sz w:val="28"/>
          <w:szCs w:val="28"/>
        </w:rPr>
        <w:t xml:space="preserve"> процента к годовому плану. Темп роста по сравнению с аналогичным периодом прошлого года составил по доходам и расходам соответственно </w:t>
      </w:r>
      <w:r w:rsidR="008135C3">
        <w:rPr>
          <w:sz w:val="28"/>
          <w:szCs w:val="28"/>
        </w:rPr>
        <w:t>339</w:t>
      </w:r>
      <w:r w:rsidR="000F3709" w:rsidRPr="008135C3">
        <w:rPr>
          <w:sz w:val="28"/>
          <w:szCs w:val="28"/>
        </w:rPr>
        <w:t>,</w:t>
      </w:r>
      <w:r w:rsidR="008135C3" w:rsidRPr="008135C3">
        <w:rPr>
          <w:sz w:val="28"/>
          <w:szCs w:val="28"/>
        </w:rPr>
        <w:t>3</w:t>
      </w:r>
      <w:r w:rsidR="006B0937" w:rsidRPr="008135C3">
        <w:rPr>
          <w:sz w:val="28"/>
          <w:szCs w:val="28"/>
        </w:rPr>
        <w:t xml:space="preserve"> и </w:t>
      </w:r>
      <w:r w:rsidR="008135C3" w:rsidRPr="008135C3">
        <w:rPr>
          <w:sz w:val="28"/>
          <w:szCs w:val="28"/>
        </w:rPr>
        <w:t>435</w:t>
      </w:r>
      <w:r w:rsidR="000F3709" w:rsidRPr="008135C3">
        <w:rPr>
          <w:sz w:val="28"/>
          <w:szCs w:val="28"/>
        </w:rPr>
        <w:t>,</w:t>
      </w:r>
      <w:r w:rsidR="008135C3">
        <w:rPr>
          <w:sz w:val="28"/>
          <w:szCs w:val="28"/>
        </w:rPr>
        <w:t>6</w:t>
      </w:r>
      <w:r w:rsidR="006B0937" w:rsidRPr="00E70985">
        <w:rPr>
          <w:sz w:val="28"/>
          <w:szCs w:val="28"/>
        </w:rPr>
        <w:t xml:space="preserve"> процента. 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B0937" w:rsidRPr="00BA0BE4" w:rsidRDefault="006B0937" w:rsidP="007F7F9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A0BE4">
        <w:rPr>
          <w:sz w:val="28"/>
          <w:szCs w:val="28"/>
        </w:rPr>
        <w:t xml:space="preserve">2. Основные цели и задачи бюджетной </w:t>
      </w:r>
      <w:r w:rsidR="007F7F96" w:rsidRPr="00BA0BE4">
        <w:rPr>
          <w:sz w:val="28"/>
          <w:szCs w:val="28"/>
        </w:rPr>
        <w:br/>
      </w:r>
      <w:r w:rsidRPr="00BA0BE4">
        <w:rPr>
          <w:sz w:val="28"/>
          <w:szCs w:val="28"/>
        </w:rPr>
        <w:t>политики</w:t>
      </w:r>
      <w:r w:rsidR="007F7F96" w:rsidRPr="00BA0BE4">
        <w:rPr>
          <w:sz w:val="28"/>
          <w:szCs w:val="28"/>
        </w:rPr>
        <w:t xml:space="preserve"> </w:t>
      </w:r>
      <w:r w:rsidRPr="00BA0BE4">
        <w:rPr>
          <w:sz w:val="28"/>
          <w:szCs w:val="28"/>
        </w:rPr>
        <w:t>и налоговой политики на 2016 – 2018 годы</w:t>
      </w:r>
    </w:p>
    <w:p w:rsidR="006B0937" w:rsidRPr="00905DB1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  <w:sz w:val="24"/>
          <w:szCs w:val="24"/>
        </w:rPr>
      </w:pP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Стратегические цели бюджетной политики обозначены основными направлениями бюджетной политики на 2016 год и плановый период 2017 и 2018 годов, одобренными на заседании Правительства Российской Федерации 25</w:t>
      </w:r>
      <w:r w:rsidR="00F61E3D" w:rsidRPr="00E70985">
        <w:rPr>
          <w:sz w:val="28"/>
          <w:szCs w:val="28"/>
        </w:rPr>
        <w:t xml:space="preserve"> июня </w:t>
      </w:r>
      <w:r w:rsidRPr="00E70985">
        <w:rPr>
          <w:sz w:val="28"/>
          <w:szCs w:val="28"/>
        </w:rPr>
        <w:t>2015</w:t>
      </w:r>
      <w:r w:rsidR="00F61E3D" w:rsidRPr="00E70985">
        <w:rPr>
          <w:sz w:val="28"/>
          <w:szCs w:val="28"/>
        </w:rPr>
        <w:t xml:space="preserve"> г.</w:t>
      </w:r>
      <w:r w:rsidRPr="00E70985">
        <w:rPr>
          <w:sz w:val="28"/>
          <w:szCs w:val="28"/>
        </w:rPr>
        <w:t xml:space="preserve">, сформулированы в Программе повышения эффективности управления </w:t>
      </w:r>
      <w:r w:rsidR="00776C97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ными финансами на период до 2018 года в </w:t>
      </w:r>
      <w:r w:rsidR="00A2590E">
        <w:rPr>
          <w:sz w:val="28"/>
        </w:rPr>
        <w:t>Красновском сельском поселении</w:t>
      </w:r>
      <w:r w:rsidRPr="00E70985">
        <w:rPr>
          <w:sz w:val="28"/>
          <w:szCs w:val="28"/>
        </w:rPr>
        <w:t xml:space="preserve">, утвержденной постановлением </w:t>
      </w:r>
      <w:r w:rsidR="00776C97">
        <w:rPr>
          <w:sz w:val="28"/>
          <w:szCs w:val="28"/>
        </w:rPr>
        <w:t xml:space="preserve">Администрации </w:t>
      </w:r>
      <w:r w:rsidR="00A2590E">
        <w:rPr>
          <w:sz w:val="28"/>
        </w:rPr>
        <w:t xml:space="preserve">Красновского сельского поселения </w:t>
      </w:r>
      <w:r w:rsidRPr="00E70985">
        <w:rPr>
          <w:sz w:val="28"/>
          <w:szCs w:val="28"/>
        </w:rPr>
        <w:t xml:space="preserve">от </w:t>
      </w:r>
      <w:r w:rsidR="00B51A30">
        <w:rPr>
          <w:sz w:val="28"/>
          <w:szCs w:val="28"/>
        </w:rPr>
        <w:t>23</w:t>
      </w:r>
      <w:r w:rsidR="00776C97" w:rsidRPr="0081733E">
        <w:rPr>
          <w:sz w:val="28"/>
          <w:szCs w:val="28"/>
        </w:rPr>
        <w:t>.</w:t>
      </w:r>
      <w:r w:rsidR="0081733E" w:rsidRPr="0081733E">
        <w:rPr>
          <w:sz w:val="28"/>
          <w:szCs w:val="28"/>
        </w:rPr>
        <w:t>05</w:t>
      </w:r>
      <w:r w:rsidRPr="0081733E">
        <w:rPr>
          <w:sz w:val="28"/>
          <w:szCs w:val="28"/>
        </w:rPr>
        <w:t xml:space="preserve">.2014 № </w:t>
      </w:r>
      <w:r w:rsidR="0081733E">
        <w:rPr>
          <w:sz w:val="28"/>
          <w:szCs w:val="28"/>
        </w:rPr>
        <w:t>40</w:t>
      </w:r>
      <w:r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E70985">
        <w:rPr>
          <w:sz w:val="28"/>
          <w:szCs w:val="28"/>
        </w:rPr>
        <w:t xml:space="preserve">Основной целью бюджетной политики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является </w:t>
      </w:r>
      <w:r w:rsidRPr="00E70985">
        <w:rPr>
          <w:spacing w:val="-6"/>
          <w:sz w:val="28"/>
          <w:szCs w:val="28"/>
        </w:rPr>
        <w:t xml:space="preserve">обеспечение </w:t>
      </w:r>
      <w:r w:rsidRPr="00E70985">
        <w:rPr>
          <w:sz w:val="28"/>
          <w:szCs w:val="28"/>
        </w:rPr>
        <w:t xml:space="preserve">устойчивости бюджета </w:t>
      </w:r>
      <w:r w:rsidR="00A2590E">
        <w:rPr>
          <w:sz w:val="28"/>
        </w:rPr>
        <w:t>Красновского сельского поселения</w:t>
      </w:r>
      <w:r w:rsidR="00A2590E">
        <w:rPr>
          <w:sz w:val="28"/>
          <w:szCs w:val="28"/>
        </w:rPr>
        <w:t xml:space="preserve"> </w:t>
      </w:r>
      <w:r w:rsidR="00776C97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, выполнение принятых обязательств перед гражданами, развитие человеческого капитала. 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pacing w:val="-4"/>
          <w:sz w:val="28"/>
          <w:szCs w:val="28"/>
        </w:rPr>
        <w:t>В соответствии с Посланием Президента Федеральному Собранию Рос</w:t>
      </w:r>
      <w:r w:rsidR="00F61E3D" w:rsidRPr="00E70985">
        <w:rPr>
          <w:spacing w:val="-4"/>
          <w:sz w:val="28"/>
          <w:szCs w:val="28"/>
        </w:rPr>
        <w:t>сийской Федерации от 04.12.2014</w:t>
      </w:r>
      <w:r w:rsidRPr="00E70985">
        <w:rPr>
          <w:spacing w:val="-4"/>
          <w:sz w:val="28"/>
          <w:szCs w:val="28"/>
        </w:rPr>
        <w:t xml:space="preserve"> основными направлениями бюджетной политики Российской Федерации на последующую трехлетку определены задачи по наращиванию темпов роста собственных (налоговых и неналоговых) доходов, сокращению неэффективных расходов, снижению уровня дефицита бюджета. 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pacing w:val="-6"/>
          <w:sz w:val="28"/>
          <w:szCs w:val="28"/>
        </w:rPr>
        <w:t xml:space="preserve">Достижению данных целей будет способствовать </w:t>
      </w:r>
      <w:r w:rsidRPr="00E70985">
        <w:rPr>
          <w:sz w:val="28"/>
          <w:szCs w:val="28"/>
        </w:rPr>
        <w:t xml:space="preserve">укрепление налогового потенциала </w:t>
      </w:r>
      <w:r w:rsidR="00A2590E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, </w:t>
      </w:r>
      <w:r w:rsidRPr="00E70985">
        <w:rPr>
          <w:spacing w:val="-4"/>
          <w:sz w:val="28"/>
          <w:szCs w:val="28"/>
        </w:rPr>
        <w:t>оптимизация бюджетных расходов, совершенствование контроля за эффективным использованием бюджетных средств</w:t>
      </w:r>
      <w:r w:rsidRPr="00E70985">
        <w:rPr>
          <w:sz w:val="28"/>
          <w:szCs w:val="28"/>
        </w:rPr>
        <w:t>.</w:t>
      </w:r>
    </w:p>
    <w:p w:rsidR="00776C97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следующем финансовом году необходимо провести полную адаптацию бюджета к новым экономическим условиям. 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предстоящем году будет реализована бюджетная политика, направленная на сокращение доли текущих расходов </w:t>
      </w:r>
      <w:r w:rsidRPr="00BA0BE4">
        <w:rPr>
          <w:sz w:val="28"/>
          <w:szCs w:val="28"/>
        </w:rPr>
        <w:t>и инвестиционный рост экономики</w:t>
      </w:r>
      <w:r w:rsidRPr="00E70985">
        <w:rPr>
          <w:sz w:val="28"/>
          <w:szCs w:val="28"/>
        </w:rPr>
        <w:t>. В связи с этим необходимо обеспечить устойчивую конструкцию бюджета</w:t>
      </w:r>
      <w:r w:rsidR="00776C97">
        <w:rPr>
          <w:sz w:val="28"/>
          <w:szCs w:val="28"/>
        </w:rPr>
        <w:t xml:space="preserve"> </w:t>
      </w:r>
      <w:r w:rsidR="00A2590E">
        <w:rPr>
          <w:sz w:val="28"/>
        </w:rPr>
        <w:t>Красновского сельского поселения</w:t>
      </w:r>
      <w:r w:rsidR="00A2590E">
        <w:rPr>
          <w:sz w:val="28"/>
          <w:szCs w:val="28"/>
        </w:rPr>
        <w:t xml:space="preserve"> </w:t>
      </w:r>
      <w:r w:rsidR="00776C97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 и долгосрочную стабильность предельных объемов расходных обязательств.</w:t>
      </w:r>
    </w:p>
    <w:p w:rsidR="006B0937" w:rsidRPr="00E70985" w:rsidRDefault="006B0937" w:rsidP="006B0937">
      <w:pPr>
        <w:ind w:firstLine="709"/>
        <w:jc w:val="both"/>
        <w:rPr>
          <w:spacing w:val="-4"/>
          <w:sz w:val="28"/>
          <w:szCs w:val="28"/>
        </w:rPr>
      </w:pPr>
      <w:r w:rsidRPr="00E70985">
        <w:rPr>
          <w:spacing w:val="-4"/>
          <w:sz w:val="28"/>
          <w:szCs w:val="28"/>
        </w:rPr>
        <w:t xml:space="preserve">Одной из важнейших задач будет являться соблюдение взвешенной долговой политики, направленной на ограничение размера </w:t>
      </w:r>
      <w:r w:rsidR="00776C97">
        <w:rPr>
          <w:spacing w:val="-4"/>
          <w:sz w:val="28"/>
          <w:szCs w:val="28"/>
        </w:rPr>
        <w:t>муниципаль</w:t>
      </w:r>
      <w:r w:rsidRPr="00E70985">
        <w:rPr>
          <w:spacing w:val="-4"/>
          <w:sz w:val="28"/>
          <w:szCs w:val="28"/>
        </w:rPr>
        <w:t xml:space="preserve">ного долга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pacing w:val="-4"/>
          <w:sz w:val="28"/>
          <w:szCs w:val="28"/>
        </w:rPr>
        <w:t xml:space="preserve"> </w:t>
      </w:r>
      <w:r w:rsidRPr="00E70985">
        <w:rPr>
          <w:spacing w:val="-4"/>
          <w:sz w:val="28"/>
          <w:szCs w:val="28"/>
        </w:rPr>
        <w:t xml:space="preserve">и соблюдение предельного уровня, определенного законодательством. 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Для достижения целей эффективной бюджетной политики перед всеми участниками бюджетного процесса поставлены задачи по: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  <w:r w:rsidRPr="00E70985">
        <w:rPr>
          <w:sz w:val="28"/>
          <w:szCs w:val="28"/>
        </w:rPr>
        <w:t>повышению эффективности и результативности имеющихся инструментов программно-целевого управления и бюджетирования;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  <w:r w:rsidRPr="00E70985">
        <w:rPr>
          <w:sz w:val="28"/>
          <w:szCs w:val="28"/>
        </w:rPr>
        <w:t xml:space="preserve">созданию условий для повышения качества предоставления </w:t>
      </w:r>
      <w:r w:rsidR="00776C97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услуг;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  <w:r w:rsidRPr="00E70985">
        <w:rPr>
          <w:sz w:val="28"/>
          <w:szCs w:val="28"/>
        </w:rPr>
        <w:t xml:space="preserve">повышению эффективности процедур проведения </w:t>
      </w:r>
      <w:r w:rsidR="00776C97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закупок;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  <w:r w:rsidRPr="00E70985">
        <w:rPr>
          <w:sz w:val="28"/>
          <w:szCs w:val="28"/>
        </w:rPr>
        <w:t>совершенствованию процедур предварительного и последующего контроля, в том числе уточнение порядка и содержания мер принуждения к нарушениям в финансово-бюджетной сфере;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  <w:r w:rsidRPr="00E70985">
        <w:rPr>
          <w:sz w:val="28"/>
          <w:szCs w:val="28"/>
        </w:rPr>
        <w:t>обеспечению открытости бюджетного процесса перед гражданами.</w:t>
      </w:r>
    </w:p>
    <w:p w:rsidR="006B0937" w:rsidRPr="00E70985" w:rsidRDefault="006B0937" w:rsidP="006B0937">
      <w:pPr>
        <w:pStyle w:val="Style9"/>
        <w:shd w:val="clear" w:color="auto" w:fill="auto"/>
        <w:spacing w:before="0"/>
        <w:ind w:firstLine="709"/>
        <w:rPr>
          <w:sz w:val="28"/>
          <w:szCs w:val="28"/>
        </w:rPr>
      </w:pP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2.</w:t>
      </w:r>
      <w:r w:rsidR="00F61E3D" w:rsidRPr="00E70985">
        <w:rPr>
          <w:sz w:val="28"/>
          <w:szCs w:val="28"/>
        </w:rPr>
        <w:t>1. Совершенствование нормативно-</w:t>
      </w:r>
      <w:r w:rsidRPr="00E70985">
        <w:rPr>
          <w:sz w:val="28"/>
          <w:szCs w:val="28"/>
        </w:rPr>
        <w:t xml:space="preserve">правового регулирования </w:t>
      </w: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 xml:space="preserve">бюджетного процесса и налоговой политики </w:t>
      </w:r>
      <w:r w:rsidR="00A2590E">
        <w:rPr>
          <w:sz w:val="28"/>
        </w:rPr>
        <w:t>Красновского сельского поселения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B0937" w:rsidRPr="00E70985" w:rsidRDefault="00F61E3D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BE4">
        <w:rPr>
          <w:sz w:val="28"/>
          <w:szCs w:val="28"/>
        </w:rPr>
        <w:t>Совершенствование нормативно-</w:t>
      </w:r>
      <w:r w:rsidR="006B0937" w:rsidRPr="00BA0BE4">
        <w:rPr>
          <w:sz w:val="28"/>
          <w:szCs w:val="28"/>
        </w:rPr>
        <w:t xml:space="preserve">правового регулирования бюджетного процесса будет осуществляться в целях внедрения на территории </w:t>
      </w:r>
      <w:r w:rsidR="00A2590E">
        <w:rPr>
          <w:sz w:val="28"/>
        </w:rPr>
        <w:t>Красновского сельского поселения</w:t>
      </w:r>
      <w:r w:rsidR="006B0937" w:rsidRPr="00BA0BE4">
        <w:rPr>
          <w:sz w:val="28"/>
          <w:szCs w:val="28"/>
        </w:rPr>
        <w:t xml:space="preserve"> новых механизмов и инструментов реализации бюджетного процесса</w:t>
      </w:r>
      <w:r w:rsidR="006B0937"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связи с подготовкой новой редакции Бюджетного кодекса Российской Федерации в предстоящем периоде предстоит обеспечить приведение нормативных правовых актов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>в соответствие с федеральным законодательством.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Достижение целей социально-экономического развития </w:t>
      </w:r>
      <w:r w:rsidR="00A2590E">
        <w:rPr>
          <w:sz w:val="28"/>
        </w:rPr>
        <w:t>Красновского сельского поселения</w:t>
      </w:r>
      <w:r w:rsidR="00A2590E" w:rsidRPr="001B44DF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будет обеспечиваться путем реализации </w:t>
      </w:r>
      <w:r w:rsidR="001B44DF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ных программ </w:t>
      </w:r>
      <w:r w:rsidR="00A2590E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. </w:t>
      </w:r>
    </w:p>
    <w:p w:rsidR="006B0937" w:rsidRPr="00E70985" w:rsidRDefault="006B0937" w:rsidP="006B0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E70985">
        <w:rPr>
          <w:sz w:val="28"/>
          <w:szCs w:val="28"/>
        </w:rPr>
        <w:t xml:space="preserve">Формирование основных характеристик бюджета будет осуществляться по </w:t>
      </w:r>
      <w:r w:rsidRPr="00E70985">
        <w:rPr>
          <w:spacing w:val="-4"/>
          <w:sz w:val="28"/>
          <w:szCs w:val="28"/>
        </w:rPr>
        <w:t xml:space="preserve">«консервативному» («базовому») варианту прогноза социально-экономического развития </w:t>
      </w:r>
      <w:r w:rsidR="00A2590E">
        <w:rPr>
          <w:sz w:val="28"/>
        </w:rPr>
        <w:t>Красновского сельского поселения</w:t>
      </w:r>
      <w:r w:rsidRPr="00E70985">
        <w:rPr>
          <w:spacing w:val="-4"/>
          <w:sz w:val="28"/>
          <w:szCs w:val="28"/>
        </w:rPr>
        <w:t>, что обеспечивает надлежащую точность бюджетного планирования и позволяет минимизировать бюджетные риски.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Важным направлением реализации налоговой политики является совершенствование налогообложения имущества, в связи с чем будет продолжена подготовительная работа по введению налога на имущество для физических лиц и для организаций исходя из кадастровой стоимости объектов налогообложения. Концепция перехода будет осуществлена с учетом подходов и задач, предусмотренных в аналогичных федеральных документах. Переходный период предполагает постепенное введение налога на имущество физических лиц от кадастровой стоимости по мере готовности муниципальн</w:t>
      </w:r>
      <w:r w:rsidR="00A2590E">
        <w:rPr>
          <w:sz w:val="28"/>
          <w:szCs w:val="28"/>
        </w:rPr>
        <w:t>ого</w:t>
      </w:r>
      <w:r w:rsidRPr="00E70985">
        <w:rPr>
          <w:sz w:val="28"/>
          <w:szCs w:val="28"/>
        </w:rPr>
        <w:t xml:space="preserve"> образовани</w:t>
      </w:r>
      <w:r w:rsidR="00A2590E">
        <w:rPr>
          <w:sz w:val="28"/>
          <w:szCs w:val="28"/>
        </w:rPr>
        <w:t>я</w:t>
      </w:r>
      <w:r w:rsidRPr="00E70985">
        <w:rPr>
          <w:sz w:val="28"/>
          <w:szCs w:val="28"/>
        </w:rPr>
        <w:t xml:space="preserve"> к его введению.</w:t>
      </w:r>
    </w:p>
    <w:p w:rsidR="006B0937" w:rsidRPr="00E70985" w:rsidRDefault="00BA0BE4" w:rsidP="00125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937" w:rsidRPr="00E70985">
        <w:rPr>
          <w:sz w:val="28"/>
          <w:szCs w:val="28"/>
        </w:rPr>
        <w:t xml:space="preserve">Начиная с 2016 года исполнение </w:t>
      </w:r>
      <w:r w:rsidR="001B44DF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ного задания </w:t>
      </w:r>
      <w:r w:rsidR="001B44DF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ными учреждениями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z w:val="28"/>
          <w:szCs w:val="28"/>
        </w:rPr>
        <w:t xml:space="preserve"> </w:t>
      </w:r>
      <w:r w:rsidR="006B0937" w:rsidRPr="00E70985">
        <w:rPr>
          <w:sz w:val="28"/>
          <w:szCs w:val="28"/>
        </w:rPr>
        <w:t xml:space="preserve">будет осуществляться в рамках сформированного </w:t>
      </w:r>
      <w:r w:rsidR="001B44DF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ного задания в порядке, установленном постановлением </w:t>
      </w:r>
      <w:r w:rsidR="001418CD">
        <w:rPr>
          <w:sz w:val="28"/>
          <w:szCs w:val="28"/>
        </w:rPr>
        <w:t xml:space="preserve">Администрации </w:t>
      </w:r>
      <w:r w:rsidR="00A2590E">
        <w:rPr>
          <w:sz w:val="28"/>
        </w:rPr>
        <w:t>Красновского сельского поселения</w:t>
      </w:r>
      <w:r w:rsidR="00B51A30">
        <w:rPr>
          <w:sz w:val="28"/>
        </w:rPr>
        <w:t xml:space="preserve"> </w:t>
      </w:r>
      <w:r w:rsidR="006B0937" w:rsidRPr="00E70985">
        <w:rPr>
          <w:sz w:val="28"/>
          <w:szCs w:val="28"/>
        </w:rPr>
        <w:t xml:space="preserve">от </w:t>
      </w:r>
      <w:r w:rsidR="00B51A30">
        <w:rPr>
          <w:sz w:val="28"/>
          <w:szCs w:val="28"/>
        </w:rPr>
        <w:t>21</w:t>
      </w:r>
      <w:r w:rsidR="001418CD" w:rsidRPr="00B51A30">
        <w:rPr>
          <w:sz w:val="28"/>
          <w:szCs w:val="28"/>
        </w:rPr>
        <w:t>.</w:t>
      </w:r>
      <w:r w:rsidR="00B51A30">
        <w:rPr>
          <w:sz w:val="28"/>
          <w:szCs w:val="28"/>
        </w:rPr>
        <w:t xml:space="preserve">  </w:t>
      </w:r>
      <w:r w:rsidR="001418CD" w:rsidRPr="00B51A30">
        <w:rPr>
          <w:sz w:val="28"/>
          <w:szCs w:val="28"/>
        </w:rPr>
        <w:t>10</w:t>
      </w:r>
      <w:r w:rsidR="006B0937" w:rsidRPr="00B51A30">
        <w:rPr>
          <w:sz w:val="28"/>
          <w:szCs w:val="28"/>
        </w:rPr>
        <w:t xml:space="preserve">.2015 № </w:t>
      </w:r>
      <w:r w:rsidR="00B51A30" w:rsidRPr="00B51A30">
        <w:rPr>
          <w:sz w:val="28"/>
          <w:szCs w:val="28"/>
        </w:rPr>
        <w:t>122</w:t>
      </w:r>
      <w:r w:rsidR="00B51A30">
        <w:rPr>
          <w:sz w:val="28"/>
          <w:szCs w:val="28"/>
        </w:rPr>
        <w:t xml:space="preserve"> </w:t>
      </w:r>
      <w:r w:rsidR="006B0937" w:rsidRPr="00E70985">
        <w:rPr>
          <w:sz w:val="28"/>
          <w:szCs w:val="28"/>
        </w:rPr>
        <w:t>«О</w:t>
      </w:r>
      <w:r w:rsidR="001418CD">
        <w:rPr>
          <w:sz w:val="28"/>
          <w:szCs w:val="28"/>
        </w:rPr>
        <w:t>б утверждении Положения о</w:t>
      </w:r>
      <w:r w:rsidR="006B0937" w:rsidRPr="00E70985">
        <w:rPr>
          <w:sz w:val="28"/>
          <w:szCs w:val="28"/>
        </w:rPr>
        <w:t xml:space="preserve"> порядке формирования </w:t>
      </w:r>
      <w:r w:rsidR="001418CD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ного задания на оказание </w:t>
      </w:r>
      <w:r w:rsidR="001418CD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ных услуг (выполнение работ) в отношении </w:t>
      </w:r>
      <w:r w:rsidR="001418CD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 xml:space="preserve">ных учреждений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z w:val="28"/>
          <w:szCs w:val="28"/>
        </w:rPr>
        <w:t xml:space="preserve"> </w:t>
      </w:r>
      <w:r w:rsidR="006B0937" w:rsidRPr="00E70985">
        <w:rPr>
          <w:sz w:val="28"/>
          <w:szCs w:val="28"/>
        </w:rPr>
        <w:t xml:space="preserve">и финансового обеспечения выполнения </w:t>
      </w:r>
      <w:r w:rsidR="001418CD">
        <w:rPr>
          <w:sz w:val="28"/>
          <w:szCs w:val="28"/>
        </w:rPr>
        <w:t>муниципаль</w:t>
      </w:r>
      <w:r w:rsidR="006B0937" w:rsidRPr="00E70985">
        <w:rPr>
          <w:sz w:val="28"/>
          <w:szCs w:val="28"/>
        </w:rPr>
        <w:t>ного задания» в соответствии с новациями, принятыми на федеральном уровне.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4ED">
        <w:rPr>
          <w:sz w:val="28"/>
          <w:szCs w:val="28"/>
        </w:rPr>
        <w:t xml:space="preserve">В соответствии с Федеральным законом от 05.04.2013 № 44-ФЗ </w:t>
      </w:r>
      <w:r w:rsidR="00F61E3D" w:rsidRPr="001B04ED">
        <w:rPr>
          <w:sz w:val="28"/>
          <w:szCs w:val="28"/>
        </w:rPr>
        <w:br/>
      </w:r>
      <w:r w:rsidRPr="001B04ED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будут приняты постановления </w:t>
      </w:r>
      <w:r w:rsidR="001B04ED" w:rsidRPr="001B04ED">
        <w:rPr>
          <w:sz w:val="28"/>
          <w:szCs w:val="28"/>
        </w:rPr>
        <w:t xml:space="preserve">Администрации </w:t>
      </w:r>
      <w:r w:rsidR="00A2590E">
        <w:rPr>
          <w:sz w:val="28"/>
        </w:rPr>
        <w:t>Красновского сельского поселения</w:t>
      </w:r>
      <w:r w:rsidR="00A2590E" w:rsidRPr="001B04ED">
        <w:rPr>
          <w:sz w:val="28"/>
          <w:szCs w:val="28"/>
        </w:rPr>
        <w:t xml:space="preserve"> </w:t>
      </w:r>
      <w:r w:rsidRPr="001B04ED">
        <w:rPr>
          <w:sz w:val="28"/>
          <w:szCs w:val="28"/>
        </w:rPr>
        <w:t xml:space="preserve">о правилах </w:t>
      </w:r>
      <w:r w:rsidRPr="001B04ED">
        <w:rPr>
          <w:kern w:val="2"/>
          <w:sz w:val="28"/>
          <w:szCs w:val="28"/>
        </w:rPr>
        <w:t>определения нормативных</w:t>
      </w:r>
      <w:r w:rsidRPr="001B04ED">
        <w:rPr>
          <w:sz w:val="28"/>
          <w:szCs w:val="28"/>
        </w:rPr>
        <w:t xml:space="preserve"> затрат и требований к закупаемым отдельным видам товаров, работ, услуг.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2016 году органам исполнительной власти </w:t>
      </w:r>
      <w:r w:rsidR="00A2590E">
        <w:rPr>
          <w:sz w:val="28"/>
        </w:rPr>
        <w:t>Красновского сельского поселения</w:t>
      </w:r>
      <w:r w:rsidR="00A2590E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>необходимо обеспечить утверждение планов закупок, на основании проектов</w:t>
      </w:r>
      <w:r w:rsidR="00E63BED">
        <w:rPr>
          <w:sz w:val="28"/>
          <w:szCs w:val="28"/>
        </w:rPr>
        <w:t xml:space="preserve"> из</w:t>
      </w:r>
      <w:r w:rsidRPr="00E70985">
        <w:rPr>
          <w:sz w:val="28"/>
          <w:szCs w:val="28"/>
        </w:rPr>
        <w:t xml:space="preserve"> которых будет формироваться проект бюджета</w:t>
      </w:r>
      <w:r w:rsidR="00E63BED">
        <w:rPr>
          <w:sz w:val="28"/>
          <w:szCs w:val="28"/>
        </w:rPr>
        <w:t xml:space="preserve"> </w:t>
      </w:r>
      <w:r w:rsidR="00A2590E">
        <w:rPr>
          <w:sz w:val="28"/>
        </w:rPr>
        <w:t>Красновского сельского поселения</w:t>
      </w:r>
      <w:r w:rsidR="00A2590E">
        <w:rPr>
          <w:sz w:val="28"/>
          <w:szCs w:val="28"/>
        </w:rPr>
        <w:t xml:space="preserve"> </w:t>
      </w:r>
      <w:r w:rsidR="00E63BED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Продолжится реализация плана мероприятий по оздоровлению </w:t>
      </w:r>
      <w:r w:rsidR="00EE6F3E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ных финансов, включая мероприятия, направленные на рост доходов, оптимизацию расходов, а также сокращение </w:t>
      </w:r>
      <w:r w:rsidR="00EE6F3E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ного долга, </w:t>
      </w:r>
      <w:r w:rsidR="00F61E3D" w:rsidRPr="00E70985">
        <w:rPr>
          <w:sz w:val="28"/>
          <w:szCs w:val="28"/>
        </w:rPr>
        <w:br/>
      </w:r>
      <w:r w:rsidRPr="00E70985">
        <w:rPr>
          <w:sz w:val="28"/>
          <w:szCs w:val="28"/>
        </w:rPr>
        <w:t xml:space="preserve">в </w:t>
      </w:r>
      <w:r w:rsidR="00A2590E">
        <w:rPr>
          <w:sz w:val="28"/>
        </w:rPr>
        <w:t>Красновском сельском поселении</w:t>
      </w:r>
      <w:r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Будет сохранена направленность бюджетной политики на безусловное финансовое обеспечение законодательно установленных обязательств по выплате </w:t>
      </w:r>
      <w:r w:rsidR="00232D47">
        <w:rPr>
          <w:sz w:val="28"/>
          <w:szCs w:val="28"/>
        </w:rPr>
        <w:t xml:space="preserve">иных </w:t>
      </w:r>
      <w:r w:rsidRPr="00E70985">
        <w:rPr>
          <w:sz w:val="28"/>
          <w:szCs w:val="28"/>
        </w:rPr>
        <w:t>выплат и компенсаций.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связи с изменениями, внесенными в Бюджетный кодекс Российской Федерации Федеральным законом от 22.10.2014 № 311-ФЗ в части изменения бюджетных полномочий главных администраторов доходов бюджетов бюджетной системы Российской Федерации, предусматривается разработка порядка формирования и ведения реестров источников доходов бюджета </w:t>
      </w:r>
      <w:r w:rsidR="00232D47">
        <w:rPr>
          <w:sz w:val="28"/>
        </w:rPr>
        <w:t>Красновского сельского поселения</w:t>
      </w:r>
      <w:r w:rsidR="00232D47">
        <w:rPr>
          <w:sz w:val="28"/>
          <w:szCs w:val="28"/>
        </w:rPr>
        <w:t xml:space="preserve"> </w:t>
      </w:r>
      <w:r w:rsidR="00252651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>. Данны</w:t>
      </w:r>
      <w:r w:rsidR="00252651">
        <w:rPr>
          <w:sz w:val="28"/>
          <w:szCs w:val="28"/>
        </w:rPr>
        <w:t>й</w:t>
      </w:r>
      <w:r w:rsidRPr="00E70985">
        <w:rPr>
          <w:sz w:val="28"/>
          <w:szCs w:val="28"/>
        </w:rPr>
        <w:t xml:space="preserve"> документ планируются к разработке после принятия аналогичн</w:t>
      </w:r>
      <w:r w:rsidR="00252651">
        <w:rPr>
          <w:sz w:val="28"/>
          <w:szCs w:val="28"/>
        </w:rPr>
        <w:t>ого</w:t>
      </w:r>
      <w:r w:rsidRPr="00E70985">
        <w:rPr>
          <w:sz w:val="28"/>
          <w:szCs w:val="28"/>
        </w:rPr>
        <w:t xml:space="preserve"> порядк</w:t>
      </w:r>
      <w:r w:rsidR="00252651">
        <w:rPr>
          <w:sz w:val="28"/>
          <w:szCs w:val="28"/>
        </w:rPr>
        <w:t>а</w:t>
      </w:r>
      <w:r w:rsidRPr="00E70985">
        <w:rPr>
          <w:sz w:val="28"/>
          <w:szCs w:val="28"/>
        </w:rPr>
        <w:t xml:space="preserve"> на федеральном </w:t>
      </w:r>
      <w:r w:rsidR="00252651">
        <w:rPr>
          <w:sz w:val="28"/>
          <w:szCs w:val="28"/>
        </w:rPr>
        <w:t xml:space="preserve">и областном </w:t>
      </w:r>
      <w:r w:rsidRPr="00E70985">
        <w:rPr>
          <w:sz w:val="28"/>
          <w:szCs w:val="28"/>
        </w:rPr>
        <w:t>уровн</w:t>
      </w:r>
      <w:r w:rsidR="00FB6DF1">
        <w:rPr>
          <w:sz w:val="28"/>
          <w:szCs w:val="28"/>
        </w:rPr>
        <w:t>ях</w:t>
      </w:r>
      <w:r w:rsidRPr="00E70985">
        <w:rPr>
          <w:sz w:val="28"/>
          <w:szCs w:val="28"/>
        </w:rPr>
        <w:t>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spacing w:line="244" w:lineRule="auto"/>
        <w:ind w:firstLine="709"/>
        <w:jc w:val="center"/>
        <w:rPr>
          <w:szCs w:val="28"/>
        </w:rPr>
      </w:pPr>
    </w:p>
    <w:p w:rsidR="006B0937" w:rsidRPr="00E70985" w:rsidRDefault="006B0937" w:rsidP="007F7F96">
      <w:pPr>
        <w:widowControl w:val="0"/>
        <w:autoSpaceDE w:val="0"/>
        <w:autoSpaceDN w:val="0"/>
        <w:adjustRightInd w:val="0"/>
        <w:spacing w:line="244" w:lineRule="auto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2.2. Приоритеты бюджетных расходов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spacing w:line="244" w:lineRule="auto"/>
        <w:ind w:firstLine="709"/>
        <w:jc w:val="both"/>
        <w:rPr>
          <w:szCs w:val="28"/>
        </w:rPr>
      </w:pP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Приоритетом бюджетной политики в сфере расходов будет являться развитие человеческого капитала, предоставление качественных и конкурентных </w:t>
      </w:r>
      <w:r w:rsidR="00780E9E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услуг на основе целей и задач, определенных указами Президента Российской Федерации и Стратегией социально-экономического развития Ростовской области на период до 2020 года.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Решение приоритетных задач </w:t>
      </w:r>
      <w:r w:rsidR="0042520B">
        <w:rPr>
          <w:sz w:val="28"/>
          <w:szCs w:val="28"/>
        </w:rPr>
        <w:t>муниципальной</w:t>
      </w:r>
      <w:r w:rsidRPr="00E70985">
        <w:rPr>
          <w:sz w:val="28"/>
          <w:szCs w:val="28"/>
        </w:rPr>
        <w:t xml:space="preserve"> политики – в первую очередь безусловное обеспечение реализации Указов Президента Российской Федерации </w:t>
      </w:r>
      <w:r w:rsidRPr="00E8228C">
        <w:rPr>
          <w:sz w:val="28"/>
          <w:szCs w:val="28"/>
        </w:rPr>
        <w:t>от 07.05.2012 № 597</w:t>
      </w:r>
      <w:r w:rsidRPr="00E70985">
        <w:rPr>
          <w:sz w:val="28"/>
          <w:szCs w:val="28"/>
        </w:rPr>
        <w:t xml:space="preserve"> (далее – указы Президента Российской Федерации). В их числе повышение заработной платы работникам бюджетного сектора экономики</w:t>
      </w:r>
      <w:r w:rsidR="009D1F23">
        <w:rPr>
          <w:sz w:val="28"/>
          <w:szCs w:val="28"/>
        </w:rPr>
        <w:t>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Концентрация финансовых ресурсов на выполнение задач, поставленных в указах Президента Российской Федерации, будет направлена на достижение значений результатов, установленных «дорожными картами».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целях повышения эффективности использования финансовых ресурсов, обеспечивающих поэтапное повышение заработной платы отдельным категориям работников бюджетной сферы, бюджетные ассигнования на данные цели будут доводиться </w:t>
      </w:r>
      <w:r w:rsidR="0042520B">
        <w:rPr>
          <w:sz w:val="28"/>
          <w:szCs w:val="28"/>
        </w:rPr>
        <w:t>получателям</w:t>
      </w:r>
      <w:r w:rsidRPr="00E70985">
        <w:rPr>
          <w:sz w:val="28"/>
          <w:szCs w:val="28"/>
        </w:rPr>
        <w:t xml:space="preserve"> бюджетных средств в установленном </w:t>
      </w:r>
      <w:r w:rsidR="0042520B">
        <w:rPr>
          <w:sz w:val="28"/>
          <w:szCs w:val="28"/>
        </w:rPr>
        <w:t>Администрацией Красновского сельского поселения</w:t>
      </w:r>
      <w:r w:rsidRPr="00E70985">
        <w:rPr>
          <w:sz w:val="28"/>
          <w:szCs w:val="28"/>
        </w:rPr>
        <w:t xml:space="preserve"> порядке.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Главными распорядителями средств бюджета </w:t>
      </w:r>
      <w:r w:rsidR="0042520B">
        <w:rPr>
          <w:sz w:val="28"/>
        </w:rPr>
        <w:t>Красновского сельского поселения</w:t>
      </w:r>
      <w:r w:rsidR="0042520B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 xml:space="preserve">Тарасовского района </w:t>
      </w:r>
      <w:r w:rsidRPr="00E70985">
        <w:rPr>
          <w:sz w:val="28"/>
          <w:szCs w:val="28"/>
        </w:rPr>
        <w:t>будут пересматриваться отраслевые приоритеты в рамках общих бюджетных подходов и доведенных предельных показателей расходов бюджета</w:t>
      </w:r>
      <w:r w:rsidR="00090A04">
        <w:rPr>
          <w:sz w:val="28"/>
          <w:szCs w:val="28"/>
        </w:rPr>
        <w:t xml:space="preserve"> </w:t>
      </w:r>
      <w:r w:rsidR="0042520B">
        <w:rPr>
          <w:sz w:val="28"/>
        </w:rPr>
        <w:t>Красновского сельского поселения</w:t>
      </w:r>
      <w:r w:rsidR="0042520B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. Таким образом, приоритетность задач позволит сократить риск «размывания ресурсов», обеспечив достижение основных задач и стратегических целей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ных программ </w:t>
      </w:r>
      <w:r w:rsidR="0042520B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>.</w:t>
      </w:r>
    </w:p>
    <w:p w:rsidR="007F7F96" w:rsidRPr="00E70985" w:rsidRDefault="007F7F96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2.3. Повышение эффективности</w:t>
      </w: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и оптимизация структуры бюджетных расходов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6B0937" w:rsidRPr="00E70985" w:rsidRDefault="006B0937" w:rsidP="006B0937">
      <w:pPr>
        <w:widowControl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целях создания условий для эффективного использования средств бюджета</w:t>
      </w:r>
      <w:r w:rsidR="00090A04">
        <w:rPr>
          <w:sz w:val="28"/>
          <w:szCs w:val="28"/>
        </w:rPr>
        <w:t xml:space="preserve"> </w:t>
      </w:r>
      <w:r w:rsidR="0042520B">
        <w:rPr>
          <w:sz w:val="28"/>
        </w:rPr>
        <w:t>Красновского сельского поселения</w:t>
      </w:r>
      <w:r w:rsidR="0042520B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 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оптимизация и переформатирование бюджетных расходов с учетом необходимости исполнения приоритетных направлений;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повышение эффективности процедур проведения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закупок;</w:t>
      </w:r>
    </w:p>
    <w:p w:rsidR="006B0937" w:rsidRPr="00BA0BE4" w:rsidRDefault="006B0937" w:rsidP="006B0937">
      <w:pPr>
        <w:ind w:firstLine="709"/>
        <w:jc w:val="both"/>
        <w:rPr>
          <w:sz w:val="28"/>
          <w:szCs w:val="28"/>
        </w:rPr>
      </w:pPr>
      <w:r w:rsidRPr="00BA0BE4">
        <w:rPr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42520B">
        <w:rPr>
          <w:sz w:val="28"/>
          <w:szCs w:val="28"/>
        </w:rPr>
        <w:t>муниципальных</w:t>
      </w:r>
      <w:r w:rsidRPr="00BA0BE4">
        <w:rPr>
          <w:sz w:val="28"/>
          <w:szCs w:val="28"/>
        </w:rPr>
        <w:t xml:space="preserve"> услуг;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повышение производительности труда работников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учреждений;</w:t>
      </w:r>
    </w:p>
    <w:p w:rsidR="006B0937" w:rsidRPr="00BA0BE4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BE4">
        <w:rPr>
          <w:sz w:val="28"/>
          <w:szCs w:val="28"/>
        </w:rPr>
        <w:t>введение менее затратных технологий, позволяющих сохранить качество предоставляемых услуг при меньшем использовании ресурсов;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оптимизация расходов бюджета</w:t>
      </w:r>
      <w:r w:rsidR="00090A04">
        <w:rPr>
          <w:sz w:val="28"/>
          <w:szCs w:val="28"/>
        </w:rPr>
        <w:t xml:space="preserve"> </w:t>
      </w:r>
      <w:r w:rsidR="0042520B">
        <w:rPr>
          <w:sz w:val="28"/>
        </w:rPr>
        <w:t>Красновского сельского поселения</w:t>
      </w:r>
      <w:r w:rsidR="0042520B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, направляемых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ным бюджетным учреждениям </w:t>
      </w:r>
      <w:r w:rsidR="0042520B">
        <w:rPr>
          <w:sz w:val="28"/>
        </w:rPr>
        <w:t>Красновского сельского поселения</w:t>
      </w:r>
      <w:r w:rsidR="0042520B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в форме субсидий на оказание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ных услуг (выполнение работ), за 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>ных услуг;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планирование расходов на строительство, реконструкцию и капитальный ремонт по объектам муниципальной собственности только при наличии проектно-сметной документации с положительным заключением экспертизы;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недопущение увеличения действующих и принятия новых расходных обязательств, необеспеченных финансовыми источниками;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резервирование средств на реализацию указов Президента Российской Федерации в части повышения оплаты труда отдельным категориям работников бюджетного сектора экономики в очередном финансовом году</w:t>
      </w:r>
      <w:r w:rsidR="00F61E3D" w:rsidRPr="00E70985">
        <w:rPr>
          <w:sz w:val="28"/>
          <w:szCs w:val="28"/>
        </w:rPr>
        <w:t xml:space="preserve"> исходя из методики расче</w:t>
      </w:r>
      <w:r w:rsidRPr="00E70985">
        <w:rPr>
          <w:sz w:val="28"/>
          <w:szCs w:val="28"/>
        </w:rPr>
        <w:t xml:space="preserve">та среднемесячной </w:t>
      </w:r>
      <w:r w:rsidR="00F61E3D" w:rsidRPr="00E70985">
        <w:rPr>
          <w:sz w:val="28"/>
          <w:szCs w:val="28"/>
        </w:rPr>
        <w:t>начисленной заработной платы нае</w:t>
      </w:r>
      <w:r w:rsidRPr="00E70985">
        <w:rPr>
          <w:sz w:val="28"/>
          <w:szCs w:val="28"/>
        </w:rPr>
        <w:t>мных работников в организациях, у индивидуальных предпринимателей и физических лиц (среднемесячного дохода от трудовой деятельности), утвержденной приказом Федеральной службы государственной статистики от 16.08.2015 № 427, и достигнутых показателей в текущем году.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целях реализации Послания Президента Российской Федерации Федеральному Собранию от 04.12.2014 при формировании бюджета</w:t>
      </w:r>
      <w:r w:rsidR="0042520B" w:rsidRPr="0042520B">
        <w:rPr>
          <w:sz w:val="28"/>
        </w:rPr>
        <w:t xml:space="preserve"> </w:t>
      </w:r>
      <w:r w:rsidR="0042520B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>Тарасовского района</w:t>
      </w:r>
      <w:r w:rsidR="00090A04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учтено решение о сокращении расходов бюджета </w:t>
      </w:r>
      <w:r w:rsidR="0042520B">
        <w:rPr>
          <w:sz w:val="28"/>
        </w:rPr>
        <w:t>Красновского сельского поселения</w:t>
      </w:r>
      <w:r w:rsidR="0042520B">
        <w:rPr>
          <w:sz w:val="28"/>
          <w:szCs w:val="28"/>
        </w:rPr>
        <w:t xml:space="preserve"> </w:t>
      </w:r>
      <w:r w:rsidR="00090A04">
        <w:rPr>
          <w:sz w:val="28"/>
          <w:szCs w:val="28"/>
        </w:rPr>
        <w:t>Тарасовского района</w:t>
      </w:r>
      <w:r w:rsidR="00090A04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>на 5 процентов в реальном выражении</w:t>
      </w:r>
      <w:r w:rsidR="00F61E3D" w:rsidRPr="00E70985">
        <w:rPr>
          <w:sz w:val="28"/>
          <w:szCs w:val="28"/>
        </w:rPr>
        <w:t>,</w:t>
      </w:r>
      <w:r w:rsidRPr="00E70985">
        <w:rPr>
          <w:sz w:val="28"/>
          <w:szCs w:val="28"/>
        </w:rPr>
        <w:t xml:space="preserve"> за исключением социально и законодательно защищенных статей (оплата труда с учетом начислений, социальная поддержка, обслуживание </w:t>
      </w:r>
      <w:r w:rsidR="00090A0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ного долга </w:t>
      </w:r>
      <w:r w:rsidR="0042520B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 xml:space="preserve">, резервный фонд </w:t>
      </w:r>
      <w:r w:rsidR="00090A04">
        <w:rPr>
          <w:sz w:val="28"/>
          <w:szCs w:val="28"/>
        </w:rPr>
        <w:t xml:space="preserve">Администрации </w:t>
      </w:r>
      <w:r w:rsidR="0042520B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>).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B0937" w:rsidRPr="00E70985" w:rsidRDefault="006B0937" w:rsidP="007F7F9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0985">
        <w:rPr>
          <w:sz w:val="28"/>
          <w:szCs w:val="28"/>
        </w:rPr>
        <w:t>2.4. Основные подходы к формированию межбюджетных отношений</w:t>
      </w:r>
    </w:p>
    <w:p w:rsidR="006B0937" w:rsidRPr="00E70985" w:rsidRDefault="006B0937" w:rsidP="006B0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Бюджетная политика в сфере межбюджетных отношений будет ориентирована на решение следующих задач: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обеспечение сбалансированности </w:t>
      </w:r>
      <w:r w:rsidR="00000A4B">
        <w:rPr>
          <w:sz w:val="28"/>
          <w:szCs w:val="28"/>
        </w:rPr>
        <w:t>б</w:t>
      </w:r>
      <w:r w:rsidRPr="00E70985">
        <w:rPr>
          <w:sz w:val="28"/>
          <w:szCs w:val="28"/>
        </w:rPr>
        <w:t>юджет</w:t>
      </w:r>
      <w:r w:rsidR="00000A4B">
        <w:rPr>
          <w:sz w:val="28"/>
          <w:szCs w:val="28"/>
        </w:rPr>
        <w:t>а</w:t>
      </w:r>
      <w:r w:rsidR="00000A4B" w:rsidRPr="00000A4B">
        <w:rPr>
          <w:sz w:val="28"/>
        </w:rPr>
        <w:t xml:space="preserve"> </w:t>
      </w:r>
      <w:r w:rsidR="00000A4B"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>;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использования бюджетных средств.</w:t>
      </w:r>
    </w:p>
    <w:p w:rsidR="006B0937" w:rsidRPr="00E70985" w:rsidRDefault="00BA0BE4" w:rsidP="006B093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</w:t>
      </w:r>
      <w:r w:rsidR="006B0937" w:rsidRPr="00E70985">
        <w:rPr>
          <w:sz w:val="28"/>
          <w:szCs w:val="28"/>
        </w:rPr>
        <w:t>ля поддержания сбалансированности бюджет</w:t>
      </w:r>
      <w:r w:rsidR="00000A4B">
        <w:rPr>
          <w:sz w:val="28"/>
          <w:szCs w:val="28"/>
        </w:rPr>
        <w:t xml:space="preserve">а Красновского сельского поселения </w:t>
      </w:r>
      <w:r w:rsidR="006B0937" w:rsidRPr="00E70985">
        <w:rPr>
          <w:sz w:val="28"/>
          <w:szCs w:val="28"/>
        </w:rPr>
        <w:t>необходимо обеспечить применение мер, направленных на ограничение дефицит</w:t>
      </w:r>
      <w:r w:rsidR="00000A4B">
        <w:rPr>
          <w:sz w:val="28"/>
          <w:szCs w:val="28"/>
        </w:rPr>
        <w:t>а</w:t>
      </w:r>
      <w:r w:rsidR="006B0937" w:rsidRPr="00E70985">
        <w:rPr>
          <w:sz w:val="28"/>
          <w:szCs w:val="28"/>
        </w:rPr>
        <w:t xml:space="preserve"> бюджет и уровня долга. В этих целях должны быть приняты меры, направленные на увеличение собственной доходной базы, включение в бюджет в первоочередном порядке расходов на финансирование действующих расходных обязат</w:t>
      </w:r>
      <w:r w:rsidR="00F61E3D" w:rsidRPr="00E70985">
        <w:rPr>
          <w:sz w:val="28"/>
          <w:szCs w:val="28"/>
        </w:rPr>
        <w:t>ельств, не</w:t>
      </w:r>
      <w:r w:rsidR="006B0937" w:rsidRPr="00E70985">
        <w:rPr>
          <w:sz w:val="28"/>
          <w:szCs w:val="28"/>
        </w:rPr>
        <w:t>принятие расходных обязательств, неподкрепленных необходимыми источниками их финансирования, сокращение неэффективных расходов, сдерживание наращивания объема муниципального долга</w:t>
      </w:r>
      <w:r w:rsidR="006B0937" w:rsidRPr="00E70985">
        <w:rPr>
          <w:i/>
          <w:sz w:val="28"/>
          <w:szCs w:val="28"/>
        </w:rPr>
        <w:t>.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целях минимизации возможных рисков разбалансированности бюджет</w:t>
      </w:r>
      <w:r w:rsidR="00000A4B">
        <w:rPr>
          <w:sz w:val="28"/>
          <w:szCs w:val="28"/>
        </w:rPr>
        <w:t>а</w:t>
      </w:r>
      <w:r w:rsidRPr="00E70985">
        <w:rPr>
          <w:sz w:val="28"/>
          <w:szCs w:val="28"/>
        </w:rPr>
        <w:t xml:space="preserve"> органы местного самоуправления должны обеспечить направление дополнительных поступлений по доходам, прежде всего, на снижение бюджетного дефицита.</w:t>
      </w:r>
    </w:p>
    <w:p w:rsidR="006B0937" w:rsidRPr="00E70985" w:rsidRDefault="006B0937" w:rsidP="006B093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новых экономических условиях задача повышения эффективности бюджетных расходов выходит на первый план. Ограниченные финансовые возможности должны компенсироваться усилением исполнительской дисциплины. 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Существенный резерв повышения эффективности бюджетных расходов лежит в области подготовки бюджетных решений. В работе по эффективному использованию бюджетных средств требуется смещение акцента на оценку обоснованности решений. Необходимо активно использовать оценку эффективности бюджетных расходов уже на этапе планирования расходов. 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Основными задачами ближайших лет по повышению эффективности бюджетных расходов на муниципальном уровне являются: 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 результативности имеющихся инструментов программно-целевого управления и бюджетирования;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процедур проведения муниципальных закупок;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совершенствование процедур предварительного и последующего финансового контроля;</w:t>
      </w:r>
    </w:p>
    <w:p w:rsidR="006B0937" w:rsidRPr="00E70985" w:rsidRDefault="006B0937" w:rsidP="006B093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6B0937" w:rsidRPr="00E70985" w:rsidRDefault="006B0937" w:rsidP="006B0937">
      <w:pPr>
        <w:ind w:firstLine="709"/>
        <w:rPr>
          <w:sz w:val="24"/>
          <w:szCs w:val="28"/>
        </w:rPr>
      </w:pPr>
    </w:p>
    <w:p w:rsidR="006B0937" w:rsidRPr="00E70985" w:rsidRDefault="006B0937" w:rsidP="007F7F96">
      <w:pPr>
        <w:widowControl w:val="0"/>
        <w:spacing w:line="228" w:lineRule="auto"/>
        <w:jc w:val="center"/>
        <w:rPr>
          <w:sz w:val="28"/>
          <w:szCs w:val="28"/>
        </w:rPr>
      </w:pPr>
      <w:r w:rsidRPr="00E70985">
        <w:rPr>
          <w:sz w:val="28"/>
          <w:szCs w:val="28"/>
        </w:rPr>
        <w:t>2.5. Повышение прозрачности</w:t>
      </w:r>
      <w:r w:rsidR="007F7F96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>и открытости бюджетного процесса</w:t>
      </w:r>
    </w:p>
    <w:p w:rsidR="006B0937" w:rsidRPr="00E70985" w:rsidRDefault="006B0937" w:rsidP="006B0937">
      <w:pPr>
        <w:widowControl w:val="0"/>
        <w:spacing w:line="228" w:lineRule="auto"/>
        <w:ind w:firstLine="709"/>
        <w:jc w:val="both"/>
      </w:pP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Определяющим направлением бюджетной политики на современном этапе является повышение открытости и прозрачности общественных финансов.</w:t>
      </w:r>
    </w:p>
    <w:p w:rsidR="006B0937" w:rsidRPr="00E70985" w:rsidRDefault="00F61E3D" w:rsidP="006B093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70985">
        <w:rPr>
          <w:sz w:val="28"/>
          <w:szCs w:val="28"/>
        </w:rPr>
        <w:t>На федеральном уровне</w:t>
      </w:r>
      <w:r w:rsidRPr="00E70985">
        <w:rPr>
          <w:sz w:val="28"/>
          <w:szCs w:val="32"/>
        </w:rPr>
        <w:t xml:space="preserve"> начиная с 2014 года</w:t>
      </w:r>
      <w:r w:rsidR="006B0937" w:rsidRPr="00E70985">
        <w:rPr>
          <w:sz w:val="28"/>
          <w:szCs w:val="32"/>
        </w:rPr>
        <w:t xml:space="preserve"> </w:t>
      </w:r>
      <w:r w:rsidR="006B0937" w:rsidRPr="00E70985">
        <w:rPr>
          <w:sz w:val="28"/>
        </w:rPr>
        <w:t>началось внедрение компонентов государственной интегрированной информационной системы управления общественными финансами «Электронный бюджет» в бюджетный процесс.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</w:rPr>
        <w:t xml:space="preserve">Одним из ключевых преимуществ «Электронного бюджета» является формирование </w:t>
      </w:r>
      <w:r w:rsidRPr="00E70985">
        <w:rPr>
          <w:sz w:val="28"/>
          <w:szCs w:val="28"/>
        </w:rPr>
        <w:t>единого открытого информационного пространства в сфере управления общественными финансами и экономикой</w:t>
      </w:r>
      <w:r w:rsidR="00BA0BE4">
        <w:rPr>
          <w:sz w:val="28"/>
          <w:szCs w:val="28"/>
        </w:rPr>
        <w:t xml:space="preserve">, </w:t>
      </w:r>
      <w:r w:rsidRPr="00E70985">
        <w:rPr>
          <w:sz w:val="28"/>
          <w:szCs w:val="28"/>
        </w:rPr>
        <w:t>обеспечение достоверности и доступности для граждан информации о деятельности органов власти.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0985">
        <w:rPr>
          <w:sz w:val="28"/>
        </w:rPr>
        <w:t>В соответствии с</w:t>
      </w:r>
      <w:r w:rsidRPr="00E70985">
        <w:rPr>
          <w:bCs/>
          <w:sz w:val="28"/>
          <w:szCs w:val="28"/>
        </w:rPr>
        <w:t xml:space="preserve"> постановлением Правительства Российской Федерации от 30.06.2015 № 658 «О г</w:t>
      </w:r>
      <w:r w:rsidRPr="00E70985">
        <w:rPr>
          <w:sz w:val="28"/>
          <w:szCs w:val="28"/>
        </w:rPr>
        <w:t>осударственной интегрированной информационной системе управления общественными финансами «Электронный бюджет»</w:t>
      </w:r>
      <w:r w:rsidRPr="00E70985">
        <w:rPr>
          <w:bCs/>
          <w:sz w:val="28"/>
          <w:szCs w:val="28"/>
        </w:rPr>
        <w:t>, о</w:t>
      </w:r>
      <w:r w:rsidRPr="00E70985">
        <w:rPr>
          <w:sz w:val="28"/>
        </w:rPr>
        <w:t>рганам государственной власти субъектов Российской Федерации и органам местного самоуправления рекомендовано использовать сервисные подсистемы системы «Электронный бюджет» для реализации бюджетных правоотношений</w:t>
      </w:r>
      <w:r w:rsidRPr="00E70985">
        <w:rPr>
          <w:bCs/>
          <w:sz w:val="28"/>
          <w:szCs w:val="28"/>
        </w:rPr>
        <w:t>.</w:t>
      </w:r>
    </w:p>
    <w:p w:rsidR="006B0937" w:rsidRPr="00E70985" w:rsidRDefault="006B0937" w:rsidP="006B0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целях информирования общественности, выявления общественного мнения и осуществления взаимодействия органов </w:t>
      </w:r>
      <w:r w:rsidR="00BA0BE4">
        <w:rPr>
          <w:sz w:val="28"/>
          <w:szCs w:val="28"/>
        </w:rPr>
        <w:t>муниципаль</w:t>
      </w:r>
      <w:r w:rsidRPr="00E70985">
        <w:rPr>
          <w:sz w:val="28"/>
          <w:szCs w:val="28"/>
        </w:rPr>
        <w:t xml:space="preserve">ной власти </w:t>
      </w:r>
      <w:r w:rsidR="00000A4B">
        <w:rPr>
          <w:sz w:val="28"/>
        </w:rPr>
        <w:t>Красновского сельского поселения</w:t>
      </w:r>
      <w:r w:rsidR="00000A4B" w:rsidRPr="00E70985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с общественностью необходимо продолжить проведение публичных слушаний по проектам </w:t>
      </w:r>
      <w:r w:rsidR="00BA0BE4">
        <w:rPr>
          <w:sz w:val="28"/>
          <w:szCs w:val="28"/>
        </w:rPr>
        <w:t>решений</w:t>
      </w:r>
      <w:r w:rsidRPr="00E70985">
        <w:rPr>
          <w:sz w:val="28"/>
          <w:szCs w:val="28"/>
        </w:rPr>
        <w:t xml:space="preserve"> </w:t>
      </w:r>
      <w:r w:rsidR="00000A4B">
        <w:rPr>
          <w:sz w:val="28"/>
          <w:szCs w:val="28"/>
        </w:rPr>
        <w:t xml:space="preserve">о </w:t>
      </w:r>
      <w:r w:rsidRPr="00E70985">
        <w:rPr>
          <w:sz w:val="28"/>
          <w:szCs w:val="28"/>
        </w:rPr>
        <w:t>бюджете</w:t>
      </w:r>
      <w:r w:rsidR="00000A4B" w:rsidRPr="00000A4B">
        <w:rPr>
          <w:sz w:val="28"/>
        </w:rPr>
        <w:t xml:space="preserve"> </w:t>
      </w:r>
      <w:r w:rsidR="00000A4B">
        <w:rPr>
          <w:sz w:val="28"/>
        </w:rPr>
        <w:t>Красновского сельского поселения</w:t>
      </w:r>
      <w:r w:rsidR="00BA0BE4" w:rsidRPr="00BA0BE4">
        <w:rPr>
          <w:sz w:val="28"/>
          <w:szCs w:val="28"/>
        </w:rPr>
        <w:t xml:space="preserve"> </w:t>
      </w:r>
      <w:r w:rsidR="00BA0BE4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 и об отчете об исполнении бюджета</w:t>
      </w:r>
      <w:r w:rsidR="00BA0BE4">
        <w:rPr>
          <w:sz w:val="28"/>
          <w:szCs w:val="28"/>
        </w:rPr>
        <w:t xml:space="preserve"> </w:t>
      </w:r>
      <w:r w:rsidR="00000A4B">
        <w:rPr>
          <w:sz w:val="28"/>
        </w:rPr>
        <w:t>Красновского сельского поселения</w:t>
      </w:r>
      <w:r w:rsidR="00000A4B">
        <w:rPr>
          <w:sz w:val="28"/>
          <w:szCs w:val="28"/>
        </w:rPr>
        <w:t xml:space="preserve"> </w:t>
      </w:r>
      <w:r w:rsidR="00BA0BE4">
        <w:rPr>
          <w:sz w:val="28"/>
          <w:szCs w:val="28"/>
        </w:rPr>
        <w:t>Тарасовского района</w:t>
      </w:r>
      <w:r w:rsidRPr="00E70985">
        <w:rPr>
          <w:sz w:val="28"/>
          <w:szCs w:val="28"/>
        </w:rPr>
        <w:t xml:space="preserve">. </w:t>
      </w:r>
    </w:p>
    <w:p w:rsidR="006B0937" w:rsidRDefault="00F61E3D" w:rsidP="006B0937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информационно-</w:t>
      </w:r>
      <w:r w:rsidR="006B0937" w:rsidRPr="00E70985">
        <w:rPr>
          <w:sz w:val="28"/>
          <w:szCs w:val="28"/>
        </w:rPr>
        <w:t xml:space="preserve">телекоммуникационной сети «Интернет» для информирования населения продолжится размещение брошюры «Бюджет для граждан». </w:t>
      </w:r>
    </w:p>
    <w:p w:rsidR="001B04ED" w:rsidRDefault="001B04ED" w:rsidP="006B0937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1B04ED" w:rsidRDefault="001B04ED" w:rsidP="006B0937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1B04ED" w:rsidRDefault="001B04ED" w:rsidP="001B04ED">
      <w:pPr>
        <w:widowControl w:val="0"/>
        <w:spacing w:line="228" w:lineRule="auto"/>
        <w:jc w:val="both"/>
        <w:rPr>
          <w:sz w:val="28"/>
          <w:szCs w:val="28"/>
        </w:rPr>
      </w:pPr>
    </w:p>
    <w:p w:rsidR="001B04ED" w:rsidRDefault="00000A4B" w:rsidP="00000A4B">
      <w:pPr>
        <w:widowControl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000A4B" w:rsidRDefault="00000A4B" w:rsidP="00000A4B">
      <w:pPr>
        <w:widowControl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Г.В. Бадаев</w:t>
      </w:r>
    </w:p>
    <w:p w:rsidR="001B04ED" w:rsidRPr="00E70985" w:rsidRDefault="001B04ED" w:rsidP="001B04ED">
      <w:pPr>
        <w:widowControl w:val="0"/>
        <w:spacing w:line="228" w:lineRule="auto"/>
        <w:jc w:val="both"/>
        <w:rPr>
          <w:sz w:val="28"/>
          <w:szCs w:val="28"/>
        </w:rPr>
      </w:pPr>
    </w:p>
    <w:sectPr w:rsidR="001B04ED" w:rsidRPr="00E70985" w:rsidSect="006724C9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2A8" w:rsidRDefault="004F12A8">
      <w:r>
        <w:separator/>
      </w:r>
    </w:p>
  </w:endnote>
  <w:endnote w:type="continuationSeparator" w:id="0">
    <w:p w:rsidR="004F12A8" w:rsidRDefault="004F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84" w:rsidRDefault="00220E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7AE5">
      <w:rPr>
        <w:rStyle w:val="a9"/>
        <w:noProof/>
      </w:rPr>
      <w:t>8</w:t>
    </w:r>
    <w:r>
      <w:rPr>
        <w:rStyle w:val="a9"/>
      </w:rPr>
      <w:fldChar w:fldCharType="end"/>
    </w:r>
  </w:p>
  <w:p w:rsidR="00220E84" w:rsidRDefault="00220E84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2A8" w:rsidRDefault="004F12A8">
      <w:r>
        <w:separator/>
      </w:r>
    </w:p>
  </w:footnote>
  <w:footnote w:type="continuationSeparator" w:id="0">
    <w:p w:rsidR="004F12A8" w:rsidRDefault="004F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00A4B"/>
    <w:rsid w:val="00003B0D"/>
    <w:rsid w:val="000067D7"/>
    <w:rsid w:val="00023CA0"/>
    <w:rsid w:val="00041CD5"/>
    <w:rsid w:val="00042414"/>
    <w:rsid w:val="000437CB"/>
    <w:rsid w:val="00044B8D"/>
    <w:rsid w:val="000553CB"/>
    <w:rsid w:val="00055658"/>
    <w:rsid w:val="000676E0"/>
    <w:rsid w:val="00072471"/>
    <w:rsid w:val="00073812"/>
    <w:rsid w:val="000813B6"/>
    <w:rsid w:val="00090A04"/>
    <w:rsid w:val="000A1D2A"/>
    <w:rsid w:val="000A6888"/>
    <w:rsid w:val="000B1E8F"/>
    <w:rsid w:val="000B4EB6"/>
    <w:rsid w:val="000D08B2"/>
    <w:rsid w:val="000D157C"/>
    <w:rsid w:val="000D5C7D"/>
    <w:rsid w:val="000E1E20"/>
    <w:rsid w:val="000E5F10"/>
    <w:rsid w:val="000F06A4"/>
    <w:rsid w:val="000F3709"/>
    <w:rsid w:val="0010321F"/>
    <w:rsid w:val="00114EBE"/>
    <w:rsid w:val="001157AE"/>
    <w:rsid w:val="00123961"/>
    <w:rsid w:val="00125D4C"/>
    <w:rsid w:val="001312D1"/>
    <w:rsid w:val="0013133D"/>
    <w:rsid w:val="001329BF"/>
    <w:rsid w:val="001418CD"/>
    <w:rsid w:val="001532E8"/>
    <w:rsid w:val="00153E1D"/>
    <w:rsid w:val="001540BC"/>
    <w:rsid w:val="0015497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04ED"/>
    <w:rsid w:val="001B44DF"/>
    <w:rsid w:val="001B592D"/>
    <w:rsid w:val="001B61C1"/>
    <w:rsid w:val="001C1398"/>
    <w:rsid w:val="001C3EBF"/>
    <w:rsid w:val="001C67F2"/>
    <w:rsid w:val="001D5BB9"/>
    <w:rsid w:val="001E5F6E"/>
    <w:rsid w:val="001E7D7F"/>
    <w:rsid w:val="001F5743"/>
    <w:rsid w:val="002015E3"/>
    <w:rsid w:val="00203618"/>
    <w:rsid w:val="00204667"/>
    <w:rsid w:val="002052ED"/>
    <w:rsid w:val="00206936"/>
    <w:rsid w:val="00220E84"/>
    <w:rsid w:val="00223BD0"/>
    <w:rsid w:val="00223FCB"/>
    <w:rsid w:val="00227415"/>
    <w:rsid w:val="00232D47"/>
    <w:rsid w:val="00240924"/>
    <w:rsid w:val="00240C07"/>
    <w:rsid w:val="0024187C"/>
    <w:rsid w:val="002428A4"/>
    <w:rsid w:val="00252651"/>
    <w:rsid w:val="00253935"/>
    <w:rsid w:val="00257360"/>
    <w:rsid w:val="0026730D"/>
    <w:rsid w:val="0026768C"/>
    <w:rsid w:val="0027683B"/>
    <w:rsid w:val="00290E92"/>
    <w:rsid w:val="0029470B"/>
    <w:rsid w:val="002957A0"/>
    <w:rsid w:val="002A3426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38A7"/>
    <w:rsid w:val="0032404D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95F4D"/>
    <w:rsid w:val="003B0B63"/>
    <w:rsid w:val="003D1FAB"/>
    <w:rsid w:val="003F0051"/>
    <w:rsid w:val="003F1149"/>
    <w:rsid w:val="004111BA"/>
    <w:rsid w:val="0042489B"/>
    <w:rsid w:val="0042520B"/>
    <w:rsid w:val="00425525"/>
    <w:rsid w:val="00427B3E"/>
    <w:rsid w:val="00447E61"/>
    <w:rsid w:val="004511C4"/>
    <w:rsid w:val="004576CA"/>
    <w:rsid w:val="004647D8"/>
    <w:rsid w:val="00476F55"/>
    <w:rsid w:val="004771D5"/>
    <w:rsid w:val="00481B18"/>
    <w:rsid w:val="00483AA2"/>
    <w:rsid w:val="004912A7"/>
    <w:rsid w:val="00492AA0"/>
    <w:rsid w:val="00496401"/>
    <w:rsid w:val="004A094F"/>
    <w:rsid w:val="004B5BC3"/>
    <w:rsid w:val="004B692F"/>
    <w:rsid w:val="004C18B2"/>
    <w:rsid w:val="004C2DD3"/>
    <w:rsid w:val="004C39EB"/>
    <w:rsid w:val="004D189D"/>
    <w:rsid w:val="004D1F5B"/>
    <w:rsid w:val="004D240E"/>
    <w:rsid w:val="004D355F"/>
    <w:rsid w:val="004E0A59"/>
    <w:rsid w:val="004E2A67"/>
    <w:rsid w:val="004E5DC7"/>
    <w:rsid w:val="004E7557"/>
    <w:rsid w:val="004F0F7E"/>
    <w:rsid w:val="004F125C"/>
    <w:rsid w:val="004F12A8"/>
    <w:rsid w:val="004F4CBB"/>
    <w:rsid w:val="005033F0"/>
    <w:rsid w:val="00514EB3"/>
    <w:rsid w:val="00514FF4"/>
    <w:rsid w:val="00523E32"/>
    <w:rsid w:val="00532989"/>
    <w:rsid w:val="005449FF"/>
    <w:rsid w:val="00544BB6"/>
    <w:rsid w:val="005664EE"/>
    <w:rsid w:val="0057575C"/>
    <w:rsid w:val="00577970"/>
    <w:rsid w:val="00584659"/>
    <w:rsid w:val="005A1D0C"/>
    <w:rsid w:val="005A1DBB"/>
    <w:rsid w:val="005A5CE4"/>
    <w:rsid w:val="005A6DEA"/>
    <w:rsid w:val="005C42CB"/>
    <w:rsid w:val="005D147C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603C7"/>
    <w:rsid w:val="006724C9"/>
    <w:rsid w:val="00672FB0"/>
    <w:rsid w:val="00675529"/>
    <w:rsid w:val="00680CE4"/>
    <w:rsid w:val="006827A9"/>
    <w:rsid w:val="00684E0A"/>
    <w:rsid w:val="00687BBF"/>
    <w:rsid w:val="006B0937"/>
    <w:rsid w:val="006B451E"/>
    <w:rsid w:val="006C46BF"/>
    <w:rsid w:val="006D088E"/>
    <w:rsid w:val="006D6326"/>
    <w:rsid w:val="007140DB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C97"/>
    <w:rsid w:val="00780E9E"/>
    <w:rsid w:val="0078182E"/>
    <w:rsid w:val="00783B99"/>
    <w:rsid w:val="00786B03"/>
    <w:rsid w:val="00787558"/>
    <w:rsid w:val="0079517D"/>
    <w:rsid w:val="00795E41"/>
    <w:rsid w:val="007A4730"/>
    <w:rsid w:val="007A7C89"/>
    <w:rsid w:val="007B11FA"/>
    <w:rsid w:val="007B4135"/>
    <w:rsid w:val="007B63DF"/>
    <w:rsid w:val="007C2D29"/>
    <w:rsid w:val="007C411B"/>
    <w:rsid w:val="007C5566"/>
    <w:rsid w:val="007C7AE5"/>
    <w:rsid w:val="007D4BF6"/>
    <w:rsid w:val="007E2897"/>
    <w:rsid w:val="007F6167"/>
    <w:rsid w:val="007F7F96"/>
    <w:rsid w:val="008067EB"/>
    <w:rsid w:val="00807445"/>
    <w:rsid w:val="008135C3"/>
    <w:rsid w:val="0081733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9523E"/>
    <w:rsid w:val="008B7124"/>
    <w:rsid w:val="008C03F6"/>
    <w:rsid w:val="008C0DF9"/>
    <w:rsid w:val="008E038E"/>
    <w:rsid w:val="008E4F7F"/>
    <w:rsid w:val="008E5322"/>
    <w:rsid w:val="008E7746"/>
    <w:rsid w:val="008F2EAA"/>
    <w:rsid w:val="008F619D"/>
    <w:rsid w:val="00905DB1"/>
    <w:rsid w:val="00911C3F"/>
    <w:rsid w:val="0091308C"/>
    <w:rsid w:val="00920540"/>
    <w:rsid w:val="00935666"/>
    <w:rsid w:val="00936DE3"/>
    <w:rsid w:val="00936F4D"/>
    <w:rsid w:val="00944C99"/>
    <w:rsid w:val="00945130"/>
    <w:rsid w:val="0095246E"/>
    <w:rsid w:val="009550E1"/>
    <w:rsid w:val="0096697E"/>
    <w:rsid w:val="00975A79"/>
    <w:rsid w:val="00982DC4"/>
    <w:rsid w:val="00993EF4"/>
    <w:rsid w:val="009A2761"/>
    <w:rsid w:val="009A4F9F"/>
    <w:rsid w:val="009B11E4"/>
    <w:rsid w:val="009B3342"/>
    <w:rsid w:val="009C6BB5"/>
    <w:rsid w:val="009C758D"/>
    <w:rsid w:val="009D1F23"/>
    <w:rsid w:val="009D682E"/>
    <w:rsid w:val="009F28F8"/>
    <w:rsid w:val="009F4CD5"/>
    <w:rsid w:val="009F53FC"/>
    <w:rsid w:val="00A028D8"/>
    <w:rsid w:val="00A21D35"/>
    <w:rsid w:val="00A23923"/>
    <w:rsid w:val="00A2590E"/>
    <w:rsid w:val="00A30373"/>
    <w:rsid w:val="00A429DB"/>
    <w:rsid w:val="00A44F69"/>
    <w:rsid w:val="00A53529"/>
    <w:rsid w:val="00A54221"/>
    <w:rsid w:val="00A64977"/>
    <w:rsid w:val="00A64B5F"/>
    <w:rsid w:val="00A66741"/>
    <w:rsid w:val="00A667B1"/>
    <w:rsid w:val="00A761D6"/>
    <w:rsid w:val="00A8030E"/>
    <w:rsid w:val="00A806B6"/>
    <w:rsid w:val="00A8623F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AF4BA6"/>
    <w:rsid w:val="00AF65AD"/>
    <w:rsid w:val="00B01499"/>
    <w:rsid w:val="00B03D20"/>
    <w:rsid w:val="00B07968"/>
    <w:rsid w:val="00B226AF"/>
    <w:rsid w:val="00B27189"/>
    <w:rsid w:val="00B30178"/>
    <w:rsid w:val="00B36F56"/>
    <w:rsid w:val="00B473A7"/>
    <w:rsid w:val="00B51A30"/>
    <w:rsid w:val="00B53093"/>
    <w:rsid w:val="00B538A6"/>
    <w:rsid w:val="00B55DFE"/>
    <w:rsid w:val="00B56AAF"/>
    <w:rsid w:val="00B56CA7"/>
    <w:rsid w:val="00B60AAE"/>
    <w:rsid w:val="00B625CB"/>
    <w:rsid w:val="00B67297"/>
    <w:rsid w:val="00B77947"/>
    <w:rsid w:val="00B9373A"/>
    <w:rsid w:val="00B960B2"/>
    <w:rsid w:val="00BA0BE4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5CCE"/>
    <w:rsid w:val="00C470D7"/>
    <w:rsid w:val="00C47957"/>
    <w:rsid w:val="00C50FE8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C45E0"/>
    <w:rsid w:val="00CD3069"/>
    <w:rsid w:val="00CD7EDD"/>
    <w:rsid w:val="00CE0CD6"/>
    <w:rsid w:val="00CE354A"/>
    <w:rsid w:val="00CE3C40"/>
    <w:rsid w:val="00CF2DFE"/>
    <w:rsid w:val="00CF491D"/>
    <w:rsid w:val="00CF4E5E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857EA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46A4"/>
    <w:rsid w:val="00E23832"/>
    <w:rsid w:val="00E27B99"/>
    <w:rsid w:val="00E36B39"/>
    <w:rsid w:val="00E36FB7"/>
    <w:rsid w:val="00E37C66"/>
    <w:rsid w:val="00E500A5"/>
    <w:rsid w:val="00E52A55"/>
    <w:rsid w:val="00E5304D"/>
    <w:rsid w:val="00E5308E"/>
    <w:rsid w:val="00E55B96"/>
    <w:rsid w:val="00E56ECE"/>
    <w:rsid w:val="00E63BED"/>
    <w:rsid w:val="00E65F05"/>
    <w:rsid w:val="00E6731C"/>
    <w:rsid w:val="00E70985"/>
    <w:rsid w:val="00E75C8C"/>
    <w:rsid w:val="00E766DA"/>
    <w:rsid w:val="00E813B5"/>
    <w:rsid w:val="00E8228C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6F3E"/>
    <w:rsid w:val="00F033DC"/>
    <w:rsid w:val="00F06C16"/>
    <w:rsid w:val="00F15545"/>
    <w:rsid w:val="00F20EAC"/>
    <w:rsid w:val="00F3339A"/>
    <w:rsid w:val="00F5626E"/>
    <w:rsid w:val="00F61E3D"/>
    <w:rsid w:val="00F61FDE"/>
    <w:rsid w:val="00F70F4D"/>
    <w:rsid w:val="00F810AD"/>
    <w:rsid w:val="00F82185"/>
    <w:rsid w:val="00F8503A"/>
    <w:rsid w:val="00F85F4D"/>
    <w:rsid w:val="00F87543"/>
    <w:rsid w:val="00F92101"/>
    <w:rsid w:val="00FA2968"/>
    <w:rsid w:val="00FA3D30"/>
    <w:rsid w:val="00FA7B28"/>
    <w:rsid w:val="00FB2416"/>
    <w:rsid w:val="00FB2774"/>
    <w:rsid w:val="00FB2945"/>
    <w:rsid w:val="00FB6DF1"/>
    <w:rsid w:val="00FC2D99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58E8BCC-9696-4B37-BB09-52D5605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6B0937"/>
    <w:rPr>
      <w:rFonts w:ascii="AG Souvenir" w:hAnsi="AG Souvenir"/>
      <w:b/>
      <w:spacing w:val="38"/>
      <w:sz w:val="28"/>
    </w:rPr>
  </w:style>
  <w:style w:type="character" w:customStyle="1" w:styleId="aa">
    <w:name w:val="Абзац списка Знак"/>
    <w:link w:val="ab"/>
    <w:uiPriority w:val="34"/>
    <w:locked/>
    <w:rsid w:val="006B0937"/>
  </w:style>
  <w:style w:type="paragraph" w:styleId="ab">
    <w:name w:val="List Paragraph"/>
    <w:basedOn w:val="a"/>
    <w:link w:val="aa"/>
    <w:qFormat/>
    <w:rsid w:val="006B0937"/>
    <w:pPr>
      <w:ind w:left="720"/>
      <w:contextualSpacing/>
    </w:pPr>
  </w:style>
  <w:style w:type="character" w:customStyle="1" w:styleId="CharStyle10">
    <w:name w:val="Char Style 10"/>
    <w:link w:val="Style9"/>
    <w:uiPriority w:val="99"/>
    <w:locked/>
    <w:rsid w:val="006B093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B0937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</w:rPr>
  </w:style>
  <w:style w:type="character" w:styleId="ac">
    <w:name w:val="Hyperlink"/>
    <w:uiPriority w:val="99"/>
    <w:unhideWhenUsed/>
    <w:rsid w:val="006B0937"/>
    <w:rPr>
      <w:color w:val="0000FF"/>
      <w:u w:val="single"/>
    </w:rPr>
  </w:style>
  <w:style w:type="paragraph" w:styleId="ad">
    <w:name w:val="Balloon Text"/>
    <w:basedOn w:val="a"/>
    <w:link w:val="ae"/>
    <w:rsid w:val="006B0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B09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F7F96"/>
  </w:style>
  <w:style w:type="paragraph" w:customStyle="1" w:styleId="ConsNormal">
    <w:name w:val="ConsNormal"/>
    <w:rsid w:val="001549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15497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locked/>
    <w:rsid w:val="0015497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1549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link w:val="a3"/>
    <w:rsid w:val="001E5F6E"/>
    <w:rPr>
      <w:sz w:val="28"/>
    </w:rPr>
  </w:style>
  <w:style w:type="paragraph" w:customStyle="1" w:styleId="ConsPlusCell">
    <w:name w:val="ConsPlusCell"/>
    <w:rsid w:val="005664E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2015-11-23T11:31:00Z</cp:lastPrinted>
  <dcterms:created xsi:type="dcterms:W3CDTF">2025-07-14T17:47:00Z</dcterms:created>
  <dcterms:modified xsi:type="dcterms:W3CDTF">2025-07-14T17:47:00Z</dcterms:modified>
</cp:coreProperties>
</file>